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5D1471" w14:textId="4BAC7322" w:rsidR="004B795E" w:rsidRDefault="004B795E"/>
    <w:p w14:paraId="1DF2B92B" w14:textId="77777777" w:rsidR="009B3689" w:rsidRPr="009B3689" w:rsidRDefault="009B3689" w:rsidP="009B3689"/>
    <w:p w14:paraId="2D564A53" w14:textId="77777777" w:rsidR="009B3689" w:rsidRPr="009B3689" w:rsidRDefault="009B3689" w:rsidP="009B3689"/>
    <w:p w14:paraId="3778027F" w14:textId="77777777" w:rsidR="009B3689" w:rsidRPr="009B3689" w:rsidRDefault="009B3689" w:rsidP="009B3689"/>
    <w:p w14:paraId="5778C520" w14:textId="77777777" w:rsidR="009B3689" w:rsidRPr="009B3689" w:rsidRDefault="009B3689" w:rsidP="009B3689"/>
    <w:p w14:paraId="65821446" w14:textId="77777777" w:rsidR="009B3689" w:rsidRPr="009B3689" w:rsidRDefault="009B3689" w:rsidP="009B3689"/>
    <w:p w14:paraId="14D1102B" w14:textId="77777777" w:rsidR="009B3689" w:rsidRPr="009B3689" w:rsidRDefault="009B3689" w:rsidP="009B3689"/>
    <w:p w14:paraId="6A2509FE" w14:textId="77777777" w:rsidR="009B3689" w:rsidRPr="009B3689" w:rsidRDefault="009B3689" w:rsidP="009B3689"/>
    <w:p w14:paraId="74245940" w14:textId="77777777" w:rsidR="009B3689" w:rsidRPr="009B3689" w:rsidRDefault="009B3689" w:rsidP="009B3689"/>
    <w:p w14:paraId="3AB3E79C" w14:textId="77777777" w:rsidR="009B3689" w:rsidRPr="009B3689" w:rsidRDefault="009B3689" w:rsidP="009B3689"/>
    <w:p w14:paraId="1B62F0BC" w14:textId="77777777" w:rsidR="009B3689" w:rsidRPr="009B3689" w:rsidRDefault="009B3689" w:rsidP="009B3689"/>
    <w:p w14:paraId="2A659DC7" w14:textId="77777777" w:rsidR="009B3689" w:rsidRPr="009B3689" w:rsidRDefault="009B3689" w:rsidP="009B3689"/>
    <w:p w14:paraId="3F7B5A28" w14:textId="77777777" w:rsidR="009B3689" w:rsidRPr="009B3689" w:rsidRDefault="009B3689" w:rsidP="009B3689"/>
    <w:p w14:paraId="49C2AD8A" w14:textId="77777777" w:rsidR="009B3689" w:rsidRPr="009B3689" w:rsidRDefault="009B3689" w:rsidP="009B3689"/>
    <w:p w14:paraId="2924E94D" w14:textId="77777777" w:rsidR="009B3689" w:rsidRPr="009B3689" w:rsidRDefault="009B3689" w:rsidP="009B3689"/>
    <w:p w14:paraId="7310CF64" w14:textId="77777777" w:rsidR="009B3689" w:rsidRPr="009B3689" w:rsidRDefault="009B3689" w:rsidP="009B3689"/>
    <w:p w14:paraId="4DC4C5A3" w14:textId="7C973A6C" w:rsidR="009B3689" w:rsidRPr="009B3689" w:rsidRDefault="00B57118" w:rsidP="009B3689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E344A92" wp14:editId="337329EC">
                <wp:simplePos x="0" y="0"/>
                <wp:positionH relativeFrom="column">
                  <wp:posOffset>-552450</wp:posOffset>
                </wp:positionH>
                <wp:positionV relativeFrom="paragraph">
                  <wp:posOffset>213995</wp:posOffset>
                </wp:positionV>
                <wp:extent cx="3561080" cy="2169795"/>
                <wp:effectExtent l="0" t="0" r="0" b="1905"/>
                <wp:wrapNone/>
                <wp:docPr id="465016349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61080" cy="216979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4ACC1FA" w14:textId="0EA0DCD9" w:rsidR="009B3689" w:rsidRPr="00150F74" w:rsidRDefault="00B57118" w:rsidP="009B3689">
                            <w:pPr>
                              <w:jc w:val="right"/>
                              <w:rPr>
                                <w:rFonts w:ascii="Century Gothic" w:hAnsi="Century Gothic"/>
                                <w:color w:val="FFFFFF" w:themeColor="background1"/>
                                <w:sz w:val="52"/>
                                <w:szCs w:val="52"/>
                              </w:rPr>
                            </w:pPr>
                            <w:r w:rsidRPr="00150F74">
                              <w:rPr>
                                <w:rFonts w:ascii="Century Gothic" w:hAnsi="Century Gothic"/>
                                <w:color w:val="FFFFFF" w:themeColor="background1"/>
                                <w:sz w:val="52"/>
                                <w:szCs w:val="52"/>
                              </w:rPr>
                              <w:t>South Australian Automated External Defibrillator (AED) Grants Program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E344A92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-43.5pt;margin-top:16.85pt;width:280.4pt;height:170.8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" filled="f" stroked="f" strokeweight=".5pt">
                <v:textbox>
                  <w:txbxContent>
                    <w:p w14:paraId="64ACC1FA" w14:textId="0EA0DCD9" w:rsidR="009B3689" w:rsidRPr="00150F74" w:rsidRDefault="00B57118" w:rsidP="009B3689">
                      <w:pPr>
                        <w:jc w:val="right"/>
                        <w:rPr>
                          <w:rFonts w:ascii="Century Gothic" w:hAnsi="Century Gothic"/>
                          <w:color w:val="FFFFFF" w:themeColor="background1"/>
                          <w:sz w:val="52"/>
                          <w:szCs w:val="52"/>
                        </w:rPr>
                      </w:pPr>
                      <w:r w:rsidRPr="00150F74">
                        <w:rPr>
                          <w:rFonts w:ascii="Century Gothic" w:hAnsi="Century Gothic"/>
                          <w:color w:val="FFFFFF" w:themeColor="background1"/>
                          <w:sz w:val="52"/>
                          <w:szCs w:val="52"/>
                        </w:rPr>
                        <w:t>South Australian Automated External Defibrillator (AED) Grants Program</w:t>
                      </w:r>
                    </w:p>
                  </w:txbxContent>
                </v:textbox>
              </v:shape>
            </w:pict>
          </mc:Fallback>
        </mc:AlternateContent>
      </w:r>
    </w:p>
    <w:p w14:paraId="4E9513F5" w14:textId="33FEE01A" w:rsidR="009B3689" w:rsidRPr="009B3689" w:rsidRDefault="009B3689" w:rsidP="009B3689"/>
    <w:p w14:paraId="4836B8E8" w14:textId="75545BD0" w:rsidR="009B3689" w:rsidRPr="009B3689" w:rsidRDefault="009B3689" w:rsidP="009B3689"/>
    <w:p w14:paraId="6CB77F68" w14:textId="71681810" w:rsidR="009B3689" w:rsidRPr="009B3689" w:rsidRDefault="009B3689" w:rsidP="009B3689"/>
    <w:p w14:paraId="46C241BA" w14:textId="378FD454" w:rsidR="009B3689" w:rsidRPr="009B3689" w:rsidRDefault="009B3689" w:rsidP="009B3689"/>
    <w:p w14:paraId="7CB1A25F" w14:textId="1C8728C6" w:rsidR="009B3689" w:rsidRPr="009B3689" w:rsidRDefault="009B3689" w:rsidP="009B3689"/>
    <w:p w14:paraId="69DED273" w14:textId="389CB02A" w:rsidR="009B3689" w:rsidRPr="009B3689" w:rsidRDefault="009B3689" w:rsidP="009B3689"/>
    <w:p w14:paraId="40882462" w14:textId="20BFB882" w:rsidR="009B3689" w:rsidRPr="009B3689" w:rsidRDefault="009B3689" w:rsidP="009B3689"/>
    <w:p w14:paraId="1279FA69" w14:textId="585C85CF" w:rsidR="009B3689" w:rsidRPr="009B3689" w:rsidRDefault="009B3689" w:rsidP="009B3689"/>
    <w:p w14:paraId="41672CA7" w14:textId="67AAD4D9" w:rsidR="009B3689" w:rsidRPr="009B3689" w:rsidRDefault="009B3689" w:rsidP="009B3689"/>
    <w:p w14:paraId="6D9DDB8E" w14:textId="31AB3CFD" w:rsidR="009B3689" w:rsidRPr="009B3689" w:rsidRDefault="009B3689" w:rsidP="009B3689"/>
    <w:p w14:paraId="0C8123E0" w14:textId="0E36F0C7" w:rsidR="009B3689" w:rsidRPr="009B3689" w:rsidRDefault="009B3689" w:rsidP="009B3689"/>
    <w:p w14:paraId="20B3F053" w14:textId="31C9B1ED" w:rsidR="009B3689" w:rsidRDefault="00B57118" w:rsidP="009B3689"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C1A1039" wp14:editId="2D18027E">
                <wp:simplePos x="0" y="0"/>
                <wp:positionH relativeFrom="column">
                  <wp:posOffset>-542925</wp:posOffset>
                </wp:positionH>
                <wp:positionV relativeFrom="paragraph">
                  <wp:posOffset>163195</wp:posOffset>
                </wp:positionV>
                <wp:extent cx="3561080" cy="2543175"/>
                <wp:effectExtent l="0" t="0" r="0" b="0"/>
                <wp:wrapNone/>
                <wp:docPr id="202875176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61080" cy="25431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99BBC00" w14:textId="012116BD" w:rsidR="009B3689" w:rsidRPr="00150F74" w:rsidRDefault="00B57118" w:rsidP="009B3689">
                            <w:pPr>
                              <w:jc w:val="right"/>
                              <w:rPr>
                                <w:rFonts w:ascii="Century Gothic" w:hAnsi="Century Gothic"/>
                                <w:color w:val="FFFFFF" w:themeColor="background1"/>
                                <w:sz w:val="40"/>
                                <w:szCs w:val="40"/>
                              </w:rPr>
                            </w:pPr>
                            <w:r w:rsidRPr="00150F74">
                              <w:rPr>
                                <w:rFonts w:ascii="Century Gothic" w:hAnsi="Century Gothic"/>
                                <w:color w:val="FFFFFF" w:themeColor="background1"/>
                                <w:sz w:val="40"/>
                                <w:szCs w:val="40"/>
                              </w:rPr>
                              <w:t>Grant Guide</w:t>
                            </w:r>
                          </w:p>
                          <w:p w14:paraId="2AE30E31" w14:textId="77777777" w:rsidR="00B57118" w:rsidRDefault="00B57118" w:rsidP="009B3689">
                            <w:pPr>
                              <w:jc w:val="right"/>
                              <w:rPr>
                                <w:rFonts w:ascii="Gordita Light" w:hAnsi="Gordita Light"/>
                                <w:color w:val="FFFFFF" w:themeColor="background1"/>
                                <w:sz w:val="40"/>
                                <w:szCs w:val="40"/>
                              </w:rPr>
                            </w:pPr>
                          </w:p>
                          <w:p w14:paraId="2DD38D7B" w14:textId="77777777" w:rsidR="00B57118" w:rsidRDefault="00B57118" w:rsidP="009B3689">
                            <w:pPr>
                              <w:jc w:val="right"/>
                              <w:rPr>
                                <w:rFonts w:ascii="Gordita Light" w:hAnsi="Gordita Light"/>
                                <w:color w:val="FFFFFF" w:themeColor="background1"/>
                                <w:sz w:val="40"/>
                                <w:szCs w:val="40"/>
                              </w:rPr>
                            </w:pPr>
                          </w:p>
                          <w:p w14:paraId="2C3FA70E" w14:textId="4DD09137" w:rsidR="00B57118" w:rsidRDefault="00B57118" w:rsidP="009B3689">
                            <w:pPr>
                              <w:jc w:val="right"/>
                              <w:rPr>
                                <w:rFonts w:ascii="Gordita Light" w:hAnsi="Gordita Light"/>
                                <w:color w:val="FFFFFF" w:themeColor="background1"/>
                                <w:sz w:val="40"/>
                                <w:szCs w:val="40"/>
                              </w:rPr>
                            </w:pPr>
                          </w:p>
                          <w:p w14:paraId="555FC1D2" w14:textId="559B8322" w:rsidR="00B57118" w:rsidRDefault="00B57118" w:rsidP="009B3689">
                            <w:pPr>
                              <w:jc w:val="right"/>
                              <w:rPr>
                                <w:rFonts w:ascii="Gordita Light" w:hAnsi="Gordita Light"/>
                                <w:color w:val="FFFFFF" w:themeColor="background1"/>
                                <w:sz w:val="40"/>
                                <w:szCs w:val="40"/>
                              </w:rPr>
                            </w:pPr>
                          </w:p>
                          <w:p w14:paraId="4A029421" w14:textId="77777777" w:rsidR="00B57118" w:rsidRDefault="00B57118" w:rsidP="009B3689">
                            <w:pPr>
                              <w:jc w:val="right"/>
                              <w:rPr>
                                <w:rFonts w:ascii="Gordita Light" w:hAnsi="Gordita Light"/>
                                <w:color w:val="FFFFFF" w:themeColor="background1"/>
                                <w:sz w:val="40"/>
                                <w:szCs w:val="40"/>
                              </w:rPr>
                            </w:pPr>
                          </w:p>
                          <w:p w14:paraId="6DF5AC9A" w14:textId="5EC7A632" w:rsidR="00B57118" w:rsidRPr="00196428" w:rsidRDefault="00B57118" w:rsidP="009B3689">
                            <w:pPr>
                              <w:jc w:val="right"/>
                              <w:rPr>
                                <w:rFonts w:ascii="Gordita Light" w:hAnsi="Gordita Light"/>
                                <w:color w:val="FFFFFF" w:themeColor="background1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="Gordita Light" w:hAnsi="Gordita Light"/>
                                <w:color w:val="FFFFFF" w:themeColor="background1"/>
                                <w:sz w:val="40"/>
                                <w:szCs w:val="40"/>
                              </w:rPr>
                              <w:t xml:space="preserve">Round 1 </w:t>
                            </w:r>
                            <w:r>
                              <w:rPr>
                                <w:rFonts w:ascii="Gordita Light" w:hAnsi="Gordita Light"/>
                                <w:color w:val="FFFFFF" w:themeColor="background1"/>
                                <w:sz w:val="40"/>
                                <w:szCs w:val="40"/>
                              </w:rPr>
                              <w:tab/>
                            </w:r>
                            <w:r>
                              <w:rPr>
                                <w:rFonts w:ascii="Gordita Light" w:hAnsi="Gordita Light"/>
                                <w:color w:val="FFFFFF" w:themeColor="background1"/>
                                <w:sz w:val="40"/>
                                <w:szCs w:val="40"/>
                              </w:rPr>
                              <w:tab/>
                            </w:r>
                            <w:r>
                              <w:rPr>
                                <w:rFonts w:ascii="Gordita Light" w:hAnsi="Gordita Light"/>
                                <w:color w:val="FFFFFF" w:themeColor="background1"/>
                                <w:sz w:val="40"/>
                                <w:szCs w:val="40"/>
                              </w:rPr>
                              <w:tab/>
                            </w:r>
                            <w:r>
                              <w:rPr>
                                <w:rFonts w:ascii="Gordita Light" w:hAnsi="Gordita Light"/>
                                <w:color w:val="FFFFFF" w:themeColor="background1"/>
                                <w:sz w:val="40"/>
                                <w:szCs w:val="40"/>
                              </w:rPr>
                              <w:tab/>
                              <w:t>May 2024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C1A1039" id="_x0000_s1027" type="#_x0000_t202" style="position:absolute;margin-left:-42.75pt;margin-top:12.85pt;width:280.4pt;height:200.25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" filled="f" stroked="f" strokeweight=".5pt">
                <v:textbox>
                  <w:txbxContent>
                    <w:p w14:paraId="099BBC00" w14:textId="012116BD" w:rsidR="009B3689" w:rsidRPr="00150F74" w:rsidRDefault="00B57118" w:rsidP="009B3689">
                      <w:pPr>
                        <w:jc w:val="right"/>
                        <w:rPr>
                          <w:rFonts w:ascii="Century Gothic" w:hAnsi="Century Gothic"/>
                          <w:color w:val="FFFFFF" w:themeColor="background1"/>
                          <w:sz w:val="40"/>
                          <w:szCs w:val="40"/>
                        </w:rPr>
                      </w:pPr>
                      <w:r w:rsidRPr="00150F74">
                        <w:rPr>
                          <w:rFonts w:ascii="Century Gothic" w:hAnsi="Century Gothic"/>
                          <w:color w:val="FFFFFF" w:themeColor="background1"/>
                          <w:sz w:val="40"/>
                          <w:szCs w:val="40"/>
                        </w:rPr>
                        <w:t>Grant Guide</w:t>
                      </w:r>
                    </w:p>
                    <w:p w14:paraId="2AE30E31" w14:textId="77777777" w:rsidR="00B57118" w:rsidRDefault="00B57118" w:rsidP="009B3689">
                      <w:pPr>
                        <w:jc w:val="right"/>
                        <w:rPr>
                          <w:rFonts w:ascii="Gordita Light" w:hAnsi="Gordita Light"/>
                          <w:color w:val="FFFFFF" w:themeColor="background1"/>
                          <w:sz w:val="40"/>
                          <w:szCs w:val="40"/>
                        </w:rPr>
                      </w:pPr>
                    </w:p>
                    <w:p w14:paraId="2DD38D7B" w14:textId="77777777" w:rsidR="00B57118" w:rsidRDefault="00B57118" w:rsidP="009B3689">
                      <w:pPr>
                        <w:jc w:val="right"/>
                        <w:rPr>
                          <w:rFonts w:ascii="Gordita Light" w:hAnsi="Gordita Light"/>
                          <w:color w:val="FFFFFF" w:themeColor="background1"/>
                          <w:sz w:val="40"/>
                          <w:szCs w:val="40"/>
                        </w:rPr>
                      </w:pPr>
                    </w:p>
                    <w:p w14:paraId="2C3FA70E" w14:textId="4DD09137" w:rsidR="00B57118" w:rsidRDefault="00B57118" w:rsidP="009B3689">
                      <w:pPr>
                        <w:jc w:val="right"/>
                        <w:rPr>
                          <w:rFonts w:ascii="Gordita Light" w:hAnsi="Gordita Light"/>
                          <w:color w:val="FFFFFF" w:themeColor="background1"/>
                          <w:sz w:val="40"/>
                          <w:szCs w:val="40"/>
                        </w:rPr>
                      </w:pPr>
                    </w:p>
                    <w:p w14:paraId="555FC1D2" w14:textId="559B8322" w:rsidR="00B57118" w:rsidRDefault="00B57118" w:rsidP="009B3689">
                      <w:pPr>
                        <w:jc w:val="right"/>
                        <w:rPr>
                          <w:rFonts w:ascii="Gordita Light" w:hAnsi="Gordita Light"/>
                          <w:color w:val="FFFFFF" w:themeColor="background1"/>
                          <w:sz w:val="40"/>
                          <w:szCs w:val="40"/>
                        </w:rPr>
                      </w:pPr>
                    </w:p>
                    <w:p w14:paraId="4A029421" w14:textId="77777777" w:rsidR="00B57118" w:rsidRDefault="00B57118" w:rsidP="009B3689">
                      <w:pPr>
                        <w:jc w:val="right"/>
                        <w:rPr>
                          <w:rFonts w:ascii="Gordita Light" w:hAnsi="Gordita Light"/>
                          <w:color w:val="FFFFFF" w:themeColor="background1"/>
                          <w:sz w:val="40"/>
                          <w:szCs w:val="40"/>
                        </w:rPr>
                      </w:pPr>
                    </w:p>
                    <w:p w14:paraId="6DF5AC9A" w14:textId="5EC7A632" w:rsidR="00B57118" w:rsidRPr="00196428" w:rsidRDefault="00B57118" w:rsidP="009B3689">
                      <w:pPr>
                        <w:jc w:val="right"/>
                        <w:rPr>
                          <w:rFonts w:ascii="Gordita Light" w:hAnsi="Gordita Light"/>
                          <w:color w:val="FFFFFF" w:themeColor="background1"/>
                          <w:sz w:val="40"/>
                          <w:szCs w:val="40"/>
                        </w:rPr>
                      </w:pPr>
                      <w:r>
                        <w:rPr>
                          <w:rFonts w:ascii="Gordita Light" w:hAnsi="Gordita Light"/>
                          <w:color w:val="FFFFFF" w:themeColor="background1"/>
                          <w:sz w:val="40"/>
                          <w:szCs w:val="40"/>
                        </w:rPr>
                        <w:t xml:space="preserve">Round 1 </w:t>
                      </w:r>
                      <w:r>
                        <w:rPr>
                          <w:rFonts w:ascii="Gordita Light" w:hAnsi="Gordita Light"/>
                          <w:color w:val="FFFFFF" w:themeColor="background1"/>
                          <w:sz w:val="40"/>
                          <w:szCs w:val="40"/>
                        </w:rPr>
                        <w:tab/>
                      </w:r>
                      <w:r>
                        <w:rPr>
                          <w:rFonts w:ascii="Gordita Light" w:hAnsi="Gordita Light"/>
                          <w:color w:val="FFFFFF" w:themeColor="background1"/>
                          <w:sz w:val="40"/>
                          <w:szCs w:val="40"/>
                        </w:rPr>
                        <w:tab/>
                      </w:r>
                      <w:r>
                        <w:rPr>
                          <w:rFonts w:ascii="Gordita Light" w:hAnsi="Gordita Light"/>
                          <w:color w:val="FFFFFF" w:themeColor="background1"/>
                          <w:sz w:val="40"/>
                          <w:szCs w:val="40"/>
                        </w:rPr>
                        <w:tab/>
                      </w:r>
                      <w:r>
                        <w:rPr>
                          <w:rFonts w:ascii="Gordita Light" w:hAnsi="Gordita Light"/>
                          <w:color w:val="FFFFFF" w:themeColor="background1"/>
                          <w:sz w:val="40"/>
                          <w:szCs w:val="40"/>
                        </w:rPr>
                        <w:tab/>
                        <w:t>May 2024</w:t>
                      </w:r>
                    </w:p>
                  </w:txbxContent>
                </v:textbox>
              </v:shape>
            </w:pict>
          </mc:Fallback>
        </mc:AlternateContent>
      </w:r>
    </w:p>
    <w:p w14:paraId="448E320C" w14:textId="56AFCAF8" w:rsidR="009B3689" w:rsidRDefault="009B3689" w:rsidP="009B3689"/>
    <w:p w14:paraId="390FE0E6" w14:textId="67749156" w:rsidR="009B3689" w:rsidRDefault="009B3689" w:rsidP="009B3689">
      <w:pPr>
        <w:tabs>
          <w:tab w:val="left" w:pos="6859"/>
        </w:tabs>
      </w:pPr>
      <w:r>
        <w:tab/>
      </w:r>
    </w:p>
    <w:p w14:paraId="26EBD36B" w14:textId="1CC052C1" w:rsidR="009B3689" w:rsidRDefault="009B3689">
      <w:r>
        <w:br w:type="page"/>
      </w:r>
    </w:p>
    <w:p w14:paraId="72376031" w14:textId="2D7E063F" w:rsidR="00B57118" w:rsidRPr="00612EA1" w:rsidRDefault="00B57118" w:rsidP="009B3689">
      <w:pPr>
        <w:pStyle w:val="WBSAHeadingStyle01"/>
        <w:rPr>
          <w:color w:val="0D4B88"/>
          <w:sz w:val="40"/>
          <w:szCs w:val="40"/>
        </w:rPr>
      </w:pPr>
      <w:bookmarkStart w:id="0" w:name="_Toc45535284"/>
      <w:r w:rsidRPr="00612EA1">
        <w:rPr>
          <w:color w:val="0D4B88"/>
          <w:sz w:val="40"/>
          <w:szCs w:val="40"/>
        </w:rPr>
        <w:lastRenderedPageBreak/>
        <w:t>What is the South Australian AED Grants program (AED Grants Program)?</w:t>
      </w:r>
    </w:p>
    <w:p w14:paraId="365A2423" w14:textId="619BBAFC" w:rsidR="00B57118" w:rsidRPr="00B57118" w:rsidRDefault="00B57118" w:rsidP="00B57118">
      <w:pPr>
        <w:pStyle w:val="WBSAGeneralbodytext"/>
        <w:rPr>
          <w:sz w:val="22"/>
          <w:szCs w:val="22"/>
        </w:rPr>
      </w:pPr>
      <w:bookmarkStart w:id="1" w:name="_Toc45535285"/>
      <w:bookmarkEnd w:id="0"/>
      <w:r w:rsidRPr="00B57118">
        <w:rPr>
          <w:sz w:val="22"/>
          <w:szCs w:val="22"/>
        </w:rPr>
        <w:t>To assist community and sporting organisations to have AEDs installed by 1 January 2026</w:t>
      </w:r>
      <w:r w:rsidR="00E07157">
        <w:rPr>
          <w:sz w:val="22"/>
          <w:szCs w:val="22"/>
        </w:rPr>
        <w:t>,</w:t>
      </w:r>
      <w:r w:rsidRPr="00B57118">
        <w:rPr>
          <w:sz w:val="22"/>
          <w:szCs w:val="22"/>
        </w:rPr>
        <w:t xml:space="preserve"> to meet the requirements of the </w:t>
      </w:r>
      <w:r w:rsidRPr="00B57118">
        <w:rPr>
          <w:i/>
          <w:iCs/>
          <w:sz w:val="22"/>
          <w:szCs w:val="22"/>
        </w:rPr>
        <w:t xml:space="preserve">Automated External Defibrillators (Public Access) Act 2022 </w:t>
      </w:r>
      <w:r w:rsidRPr="00B57118">
        <w:rPr>
          <w:sz w:val="22"/>
          <w:szCs w:val="22"/>
        </w:rPr>
        <w:t>(the Act), the AED Grants Program will provide grants of $1,000 to eligible organisations.</w:t>
      </w:r>
    </w:p>
    <w:p w14:paraId="3B29274F" w14:textId="77777777" w:rsidR="00B57118" w:rsidRPr="00D14502" w:rsidRDefault="00B57118" w:rsidP="00B57118">
      <w:pPr>
        <w:pStyle w:val="WBSAGeneralbodytext"/>
      </w:pPr>
      <w:r w:rsidRPr="00B57118">
        <w:rPr>
          <w:sz w:val="22"/>
          <w:szCs w:val="22"/>
        </w:rPr>
        <w:t xml:space="preserve">Further information on the Act and requirements for organisations can be found </w:t>
      </w:r>
      <w:hyperlink r:id="rId11" w:history="1">
        <w:r w:rsidRPr="00B57118">
          <w:rPr>
            <w:rStyle w:val="Hyperlink"/>
            <w:sz w:val="22"/>
            <w:szCs w:val="22"/>
          </w:rPr>
          <w:t>here.</w:t>
        </w:r>
      </w:hyperlink>
    </w:p>
    <w:p w14:paraId="574981CE" w14:textId="77777777" w:rsidR="00077CF7" w:rsidRPr="002753C8" w:rsidRDefault="00077CF7" w:rsidP="00B57118">
      <w:pPr>
        <w:pStyle w:val="WBSAHeadingStyle01"/>
        <w:rPr>
          <w:color w:val="0D4B88"/>
          <w:sz w:val="22"/>
          <w:szCs w:val="22"/>
        </w:rPr>
      </w:pPr>
      <w:bookmarkStart w:id="2" w:name="_Toc159753478"/>
    </w:p>
    <w:p w14:paraId="483FBFEF" w14:textId="6A4E4211" w:rsidR="00B57118" w:rsidRPr="00612EA1" w:rsidRDefault="00B57118" w:rsidP="00B57118">
      <w:pPr>
        <w:pStyle w:val="WBSAHeadingStyle01"/>
        <w:rPr>
          <w:color w:val="0D4B88"/>
          <w:sz w:val="40"/>
          <w:szCs w:val="40"/>
        </w:rPr>
      </w:pPr>
      <w:r w:rsidRPr="00612EA1">
        <w:rPr>
          <w:color w:val="0D4B88"/>
          <w:sz w:val="40"/>
          <w:szCs w:val="40"/>
        </w:rPr>
        <w:t>How much grant funding is available?</w:t>
      </w:r>
      <w:bookmarkEnd w:id="2"/>
    </w:p>
    <w:p w14:paraId="50B306D8" w14:textId="2EBBDC25" w:rsidR="00B57118" w:rsidRPr="00B57118" w:rsidRDefault="00B57118" w:rsidP="00B57118">
      <w:pPr>
        <w:pStyle w:val="WBSAGeneralbodytext"/>
        <w:rPr>
          <w:sz w:val="22"/>
          <w:szCs w:val="22"/>
        </w:rPr>
      </w:pPr>
      <w:r w:rsidRPr="00B57118">
        <w:rPr>
          <w:sz w:val="22"/>
          <w:szCs w:val="22"/>
        </w:rPr>
        <w:t>One-off grants of $1,000 are available to eligible organisations to assist with the purchase of a Therapeutic Goods Administration (TGA) approved</w:t>
      </w:r>
      <w:r w:rsidRPr="00026497">
        <w:rPr>
          <w:sz w:val="22"/>
          <w:szCs w:val="22"/>
        </w:rPr>
        <w:t>, multi-use AED</w:t>
      </w:r>
      <w:r w:rsidR="000818EE" w:rsidRPr="00026497">
        <w:rPr>
          <w:sz w:val="22"/>
          <w:szCs w:val="22"/>
        </w:rPr>
        <w:t>.</w:t>
      </w:r>
      <w:r w:rsidRPr="00B57118">
        <w:rPr>
          <w:sz w:val="22"/>
          <w:szCs w:val="22"/>
        </w:rPr>
        <w:t xml:space="preserve"> </w:t>
      </w:r>
    </w:p>
    <w:p w14:paraId="7F1A7032" w14:textId="77777777" w:rsidR="00B57118" w:rsidRPr="00B57118" w:rsidRDefault="00B57118" w:rsidP="00B57118">
      <w:pPr>
        <w:pStyle w:val="WBSAGeneralbodytext"/>
        <w:rPr>
          <w:sz w:val="22"/>
          <w:szCs w:val="22"/>
        </w:rPr>
      </w:pPr>
      <w:r w:rsidRPr="00B57118">
        <w:rPr>
          <w:sz w:val="22"/>
          <w:szCs w:val="22"/>
        </w:rPr>
        <w:t xml:space="preserve">Preventive Health SA has a total funding pool of $3 million, over four rounds, available until December 2025. </w:t>
      </w:r>
    </w:p>
    <w:p w14:paraId="344F254D" w14:textId="14EEF4E7" w:rsidR="00B57118" w:rsidRPr="00B57118" w:rsidRDefault="00B57118" w:rsidP="00B57118">
      <w:pPr>
        <w:pStyle w:val="WBSAGeneralbodytext"/>
        <w:rPr>
          <w:sz w:val="22"/>
          <w:szCs w:val="22"/>
        </w:rPr>
      </w:pPr>
      <w:r w:rsidRPr="00B57118">
        <w:rPr>
          <w:sz w:val="22"/>
          <w:szCs w:val="22"/>
        </w:rPr>
        <w:t>If the number of applications exceeds the funding pool for each round, and your organisation is eligible, you may apply for subsequent rounds.</w:t>
      </w:r>
    </w:p>
    <w:p w14:paraId="075C70B5" w14:textId="77777777" w:rsidR="00077CF7" w:rsidRPr="002753C8" w:rsidRDefault="00077CF7" w:rsidP="00B57118">
      <w:pPr>
        <w:pStyle w:val="WBSAHeadingStyle01"/>
        <w:rPr>
          <w:color w:val="0D4B88"/>
          <w:sz w:val="22"/>
          <w:szCs w:val="22"/>
        </w:rPr>
      </w:pPr>
      <w:bookmarkStart w:id="3" w:name="_Toc159753479"/>
    </w:p>
    <w:p w14:paraId="5B56CD9E" w14:textId="3A05B0CD" w:rsidR="00B57118" w:rsidRPr="00612EA1" w:rsidRDefault="00B57118" w:rsidP="00B57118">
      <w:pPr>
        <w:pStyle w:val="WBSAHeadingStyle01"/>
        <w:rPr>
          <w:color w:val="0D4B88"/>
          <w:sz w:val="40"/>
          <w:szCs w:val="40"/>
        </w:rPr>
      </w:pPr>
      <w:r w:rsidRPr="00612EA1">
        <w:rPr>
          <w:color w:val="0D4B88"/>
          <w:sz w:val="40"/>
          <w:szCs w:val="40"/>
        </w:rPr>
        <w:t>Eligibility Criteria</w:t>
      </w:r>
      <w:bookmarkEnd w:id="3"/>
    </w:p>
    <w:p w14:paraId="2C1B0DA7" w14:textId="77777777" w:rsidR="00B57118" w:rsidRPr="00B57118" w:rsidRDefault="00B57118" w:rsidP="00B57118">
      <w:pPr>
        <w:pStyle w:val="WBSAGeneralbodytext"/>
        <w:rPr>
          <w:sz w:val="22"/>
          <w:szCs w:val="22"/>
        </w:rPr>
      </w:pPr>
      <w:r w:rsidRPr="00B57118">
        <w:rPr>
          <w:sz w:val="22"/>
          <w:szCs w:val="22"/>
          <w:lang w:val="nl-NL"/>
        </w:rPr>
        <w:t>To be eligible for the AED Grants Program, applicants must:</w:t>
      </w:r>
    </w:p>
    <w:p w14:paraId="24E77EAF" w14:textId="77777777" w:rsidR="00B57118" w:rsidRPr="00B57118" w:rsidRDefault="00B57118" w:rsidP="00B57118">
      <w:pPr>
        <w:pStyle w:val="WBSABulletpoint"/>
        <w:ind w:left="1134" w:hanging="425"/>
        <w:rPr>
          <w:sz w:val="22"/>
          <w:szCs w:val="22"/>
        </w:rPr>
      </w:pPr>
      <w:bookmarkStart w:id="4" w:name="_Hlk159936631"/>
      <w:r w:rsidRPr="00B57118">
        <w:rPr>
          <w:sz w:val="22"/>
          <w:szCs w:val="22"/>
        </w:rPr>
        <w:t>be required to comply with the Act</w:t>
      </w:r>
    </w:p>
    <w:p w14:paraId="5FF3D032" w14:textId="77777777" w:rsidR="00B57118" w:rsidRPr="00B57118" w:rsidRDefault="00B57118" w:rsidP="00B57118">
      <w:pPr>
        <w:pStyle w:val="WBSABulletpoint"/>
        <w:ind w:left="1134" w:hanging="425"/>
        <w:rPr>
          <w:sz w:val="22"/>
          <w:szCs w:val="22"/>
        </w:rPr>
      </w:pPr>
      <w:r w:rsidRPr="00B57118">
        <w:rPr>
          <w:sz w:val="22"/>
          <w:szCs w:val="22"/>
        </w:rPr>
        <w:t>be the owner of the building or facility where the AED will be housed</w:t>
      </w:r>
    </w:p>
    <w:p w14:paraId="2786F917" w14:textId="77777777" w:rsidR="00B57118" w:rsidRPr="00B57118" w:rsidRDefault="00B57118" w:rsidP="00B57118">
      <w:pPr>
        <w:pStyle w:val="WBSABulletpoint"/>
        <w:ind w:left="1134" w:hanging="425"/>
        <w:rPr>
          <w:sz w:val="22"/>
          <w:szCs w:val="22"/>
        </w:rPr>
      </w:pPr>
      <w:r w:rsidRPr="00B57118">
        <w:rPr>
          <w:sz w:val="22"/>
          <w:szCs w:val="22"/>
        </w:rPr>
        <w:t>be located in South Australia</w:t>
      </w:r>
    </w:p>
    <w:p w14:paraId="000EA28E" w14:textId="2E35F805" w:rsidR="00B57118" w:rsidRPr="00B57118" w:rsidRDefault="00B57118" w:rsidP="00B57118">
      <w:pPr>
        <w:pStyle w:val="WBSABulletpoint"/>
        <w:ind w:left="1134" w:hanging="425"/>
        <w:rPr>
          <w:sz w:val="22"/>
          <w:szCs w:val="22"/>
        </w:rPr>
      </w:pPr>
      <w:r w:rsidRPr="00B57118">
        <w:rPr>
          <w:sz w:val="22"/>
          <w:szCs w:val="22"/>
        </w:rPr>
        <w:t>be an incorporated not-for-profit club, association or organisation that is sport or community related</w:t>
      </w:r>
    </w:p>
    <w:p w14:paraId="4C7EC1BB" w14:textId="77777777" w:rsidR="00B57118" w:rsidRPr="00B57118" w:rsidRDefault="00B57118" w:rsidP="00B57118">
      <w:pPr>
        <w:pStyle w:val="WBSABulletpoint"/>
        <w:ind w:left="1134" w:hanging="425"/>
        <w:rPr>
          <w:sz w:val="22"/>
          <w:szCs w:val="22"/>
        </w:rPr>
      </w:pPr>
      <w:r w:rsidRPr="00B57118">
        <w:rPr>
          <w:sz w:val="22"/>
          <w:szCs w:val="22"/>
        </w:rPr>
        <w:t>have an active Australian Business Number (ABN)</w:t>
      </w:r>
    </w:p>
    <w:p w14:paraId="23673121" w14:textId="7354CE32" w:rsidR="00B57118" w:rsidRDefault="00B57118" w:rsidP="00612EA1">
      <w:pPr>
        <w:pStyle w:val="WBSABulletpoint"/>
        <w:ind w:left="1134" w:hanging="425"/>
        <w:rPr>
          <w:sz w:val="22"/>
          <w:szCs w:val="22"/>
        </w:rPr>
      </w:pPr>
      <w:r w:rsidRPr="00B57118">
        <w:rPr>
          <w:sz w:val="22"/>
          <w:szCs w:val="22"/>
        </w:rPr>
        <w:t>have public liability insurance with a minimum of $1 million per claim.</w:t>
      </w:r>
      <w:bookmarkEnd w:id="4"/>
      <w:r w:rsidRPr="00B57118">
        <w:rPr>
          <w:sz w:val="22"/>
          <w:szCs w:val="22"/>
        </w:rPr>
        <w:t xml:space="preserve">  Proof of eligibility will be required by uploading a Certificate of Currency.</w:t>
      </w:r>
    </w:p>
    <w:p w14:paraId="1A73A388" w14:textId="77777777" w:rsidR="00612EA1" w:rsidRPr="00612EA1" w:rsidRDefault="00612EA1" w:rsidP="00612EA1">
      <w:pPr>
        <w:pStyle w:val="WBSABulletpoint"/>
        <w:numPr>
          <w:ilvl w:val="0"/>
          <w:numId w:val="0"/>
        </w:numPr>
        <w:rPr>
          <w:sz w:val="22"/>
          <w:szCs w:val="22"/>
        </w:rPr>
      </w:pPr>
    </w:p>
    <w:p w14:paraId="2CAFFC49" w14:textId="605120E1" w:rsidR="00B57118" w:rsidRPr="00B57118" w:rsidRDefault="00B57118" w:rsidP="00B57118">
      <w:pPr>
        <w:pStyle w:val="WBSAGeneralbodytext"/>
        <w:rPr>
          <w:sz w:val="22"/>
          <w:szCs w:val="22"/>
        </w:rPr>
      </w:pPr>
      <w:r w:rsidRPr="00B57118">
        <w:rPr>
          <w:sz w:val="22"/>
          <w:szCs w:val="22"/>
        </w:rPr>
        <w:t xml:space="preserve">Grants </w:t>
      </w:r>
      <w:r w:rsidRPr="00B57118">
        <w:rPr>
          <w:b/>
          <w:bCs/>
          <w:sz w:val="22"/>
          <w:szCs w:val="22"/>
        </w:rPr>
        <w:t xml:space="preserve">cannot </w:t>
      </w:r>
      <w:r w:rsidRPr="00B57118">
        <w:rPr>
          <w:sz w:val="22"/>
          <w:szCs w:val="22"/>
        </w:rPr>
        <w:t>be provided to:</w:t>
      </w:r>
    </w:p>
    <w:p w14:paraId="766E390F" w14:textId="77777777" w:rsidR="00B57118" w:rsidRPr="00B57118" w:rsidRDefault="00B57118" w:rsidP="00B57118">
      <w:pPr>
        <w:pStyle w:val="WBSABulletpoint"/>
        <w:ind w:left="1134" w:hanging="425"/>
        <w:rPr>
          <w:sz w:val="22"/>
          <w:szCs w:val="22"/>
        </w:rPr>
      </w:pPr>
      <w:r w:rsidRPr="00B57118">
        <w:rPr>
          <w:sz w:val="22"/>
          <w:szCs w:val="22"/>
        </w:rPr>
        <w:t>individuals, government organisations or for-profit businesses</w:t>
      </w:r>
    </w:p>
    <w:p w14:paraId="7D8FEBA8" w14:textId="77777777" w:rsidR="00B57118" w:rsidRPr="00B57118" w:rsidRDefault="00B57118" w:rsidP="00B57118">
      <w:pPr>
        <w:pStyle w:val="WBSABulletpoint"/>
        <w:ind w:left="1134" w:hanging="425"/>
        <w:rPr>
          <w:sz w:val="22"/>
          <w:szCs w:val="22"/>
        </w:rPr>
      </w:pPr>
      <w:r w:rsidRPr="00B57118">
        <w:rPr>
          <w:sz w:val="22"/>
          <w:szCs w:val="22"/>
        </w:rPr>
        <w:t>organisations that are already fully compliant under the Act</w:t>
      </w:r>
    </w:p>
    <w:p w14:paraId="15508BF0" w14:textId="77777777" w:rsidR="00B57118" w:rsidRPr="00B57118" w:rsidRDefault="00B57118" w:rsidP="00B57118">
      <w:pPr>
        <w:pStyle w:val="WBSABulletpoint"/>
        <w:ind w:left="1134" w:hanging="425"/>
        <w:rPr>
          <w:sz w:val="22"/>
          <w:szCs w:val="22"/>
        </w:rPr>
      </w:pPr>
      <w:r w:rsidRPr="00B57118">
        <w:rPr>
          <w:sz w:val="22"/>
          <w:szCs w:val="22"/>
        </w:rPr>
        <w:t xml:space="preserve">schools, tertiary institutions or education facilities </w:t>
      </w:r>
    </w:p>
    <w:p w14:paraId="69D7CF07" w14:textId="438710E5" w:rsidR="00612EA1" w:rsidRPr="007D1D65" w:rsidRDefault="00B57118" w:rsidP="00612EA1">
      <w:pPr>
        <w:pStyle w:val="WBSABulletpoint"/>
        <w:ind w:left="1134" w:hanging="425"/>
        <w:rPr>
          <w:sz w:val="22"/>
          <w:szCs w:val="22"/>
        </w:rPr>
      </w:pPr>
      <w:r w:rsidRPr="007D1D65">
        <w:rPr>
          <w:sz w:val="22"/>
          <w:szCs w:val="22"/>
        </w:rPr>
        <w:t>organisations that lease their building/facility.</w:t>
      </w:r>
      <w:bookmarkEnd w:id="1"/>
    </w:p>
    <w:p w14:paraId="63AA2247" w14:textId="77777777" w:rsidR="007974F8" w:rsidRDefault="007974F8" w:rsidP="00612EA1">
      <w:pPr>
        <w:pStyle w:val="WBSAHeadingStyle01"/>
        <w:rPr>
          <w:sz w:val="40"/>
          <w:szCs w:val="40"/>
          <w:lang w:val="nl-NL"/>
        </w:rPr>
        <w:sectPr w:rsidR="007974F8" w:rsidSect="00FF7EA0">
          <w:headerReference w:type="even" r:id="rId12"/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pgSz w:w="11906" w:h="16838"/>
          <w:pgMar w:top="1440" w:right="1440" w:bottom="1440" w:left="1440" w:header="708" w:footer="708" w:gutter="0"/>
          <w:cols w:space="708"/>
          <w:titlePg/>
          <w:docGrid w:linePitch="360"/>
        </w:sectPr>
      </w:pPr>
    </w:p>
    <w:p w14:paraId="7505E62E" w14:textId="2F9FEA2C" w:rsidR="00612EA1" w:rsidRDefault="00612EA1" w:rsidP="00612EA1">
      <w:pPr>
        <w:pStyle w:val="WBSAHeadingStyle01"/>
        <w:rPr>
          <w:sz w:val="40"/>
          <w:szCs w:val="40"/>
          <w:lang w:val="nl-NL"/>
        </w:rPr>
      </w:pPr>
    </w:p>
    <w:p w14:paraId="66A3DCA3" w14:textId="7E5C7BAD" w:rsidR="00612EA1" w:rsidRPr="00612EA1" w:rsidRDefault="00612EA1" w:rsidP="00EB6D76">
      <w:pPr>
        <w:pStyle w:val="WBSAHeadingStyle01"/>
        <w:ind w:left="0"/>
        <w:rPr>
          <w:sz w:val="40"/>
          <w:szCs w:val="40"/>
          <w:lang w:val="nl-NL"/>
        </w:rPr>
      </w:pPr>
      <w:r w:rsidRPr="00612EA1">
        <w:rPr>
          <w:sz w:val="40"/>
          <w:szCs w:val="40"/>
          <w:lang w:val="nl-NL"/>
        </w:rPr>
        <w:t>What can be funded?</w:t>
      </w:r>
    </w:p>
    <w:p w14:paraId="00F6579D" w14:textId="6868F9E3" w:rsidR="00077CF7" w:rsidRDefault="00612EA1" w:rsidP="00612EA1">
      <w:pPr>
        <w:pStyle w:val="WBSAGeneralbodytext"/>
        <w:rPr>
          <w:sz w:val="22"/>
          <w:szCs w:val="22"/>
        </w:rPr>
      </w:pPr>
      <w:bookmarkStart w:id="5" w:name="_Hlk159937186"/>
      <w:r w:rsidRPr="00612EA1">
        <w:rPr>
          <w:sz w:val="22"/>
          <w:szCs w:val="22"/>
        </w:rPr>
        <w:t>Funding can be used to assist with the purchase of a</w:t>
      </w:r>
      <w:r w:rsidR="00DA037E">
        <w:rPr>
          <w:sz w:val="22"/>
          <w:szCs w:val="22"/>
        </w:rPr>
        <w:t>n</w:t>
      </w:r>
      <w:r w:rsidR="00077CF7">
        <w:rPr>
          <w:sz w:val="22"/>
          <w:szCs w:val="22"/>
        </w:rPr>
        <w:t xml:space="preserve"> AED that must be:</w:t>
      </w:r>
    </w:p>
    <w:p w14:paraId="5877C566" w14:textId="24C61570" w:rsidR="00077CF7" w:rsidRPr="00BC01BC" w:rsidRDefault="00077CF7" w:rsidP="00077CF7">
      <w:pPr>
        <w:pStyle w:val="ListParagraph"/>
        <w:numPr>
          <w:ilvl w:val="0"/>
          <w:numId w:val="6"/>
        </w:numPr>
        <w:spacing w:after="120" w:line="240" w:lineRule="auto"/>
        <w:outlineLvl w:val="0"/>
        <w:rPr>
          <w:szCs w:val="24"/>
        </w:rPr>
      </w:pPr>
      <w:r w:rsidRPr="00BC01BC">
        <w:rPr>
          <w:szCs w:val="24"/>
        </w:rPr>
        <w:t xml:space="preserve">TGA approved with </w:t>
      </w:r>
      <w:r w:rsidR="002753C8" w:rsidRPr="00BC01BC">
        <w:rPr>
          <w:szCs w:val="24"/>
        </w:rPr>
        <w:t xml:space="preserve">registration </w:t>
      </w:r>
      <w:r w:rsidR="002753C8">
        <w:rPr>
          <w:szCs w:val="24"/>
        </w:rPr>
        <w:t xml:space="preserve">on the </w:t>
      </w:r>
      <w:r w:rsidRPr="00BC01BC">
        <w:rPr>
          <w:szCs w:val="24"/>
        </w:rPr>
        <w:t>A</w:t>
      </w:r>
      <w:r w:rsidR="002753C8">
        <w:rPr>
          <w:szCs w:val="24"/>
        </w:rPr>
        <w:t xml:space="preserve">ustralian </w:t>
      </w:r>
      <w:r w:rsidRPr="00BC01BC">
        <w:rPr>
          <w:szCs w:val="24"/>
        </w:rPr>
        <w:t>R</w:t>
      </w:r>
      <w:r w:rsidR="002753C8">
        <w:rPr>
          <w:szCs w:val="24"/>
        </w:rPr>
        <w:t xml:space="preserve">egister of </w:t>
      </w:r>
      <w:r w:rsidRPr="00BC01BC">
        <w:rPr>
          <w:szCs w:val="24"/>
        </w:rPr>
        <w:t>T</w:t>
      </w:r>
      <w:r w:rsidR="002753C8">
        <w:rPr>
          <w:szCs w:val="24"/>
        </w:rPr>
        <w:t xml:space="preserve">herapeutic </w:t>
      </w:r>
      <w:r w:rsidRPr="00BC01BC">
        <w:rPr>
          <w:szCs w:val="24"/>
        </w:rPr>
        <w:t>G</w:t>
      </w:r>
      <w:r w:rsidR="002753C8">
        <w:rPr>
          <w:szCs w:val="24"/>
        </w:rPr>
        <w:t>oods</w:t>
      </w:r>
      <w:r w:rsidRPr="00BC01BC">
        <w:rPr>
          <w:szCs w:val="24"/>
        </w:rPr>
        <w:t xml:space="preserve"> </w:t>
      </w:r>
    </w:p>
    <w:p w14:paraId="05DCCA3A" w14:textId="77777777" w:rsidR="00077CF7" w:rsidRDefault="00077CF7" w:rsidP="00077CF7">
      <w:pPr>
        <w:pStyle w:val="ListParagraph"/>
        <w:numPr>
          <w:ilvl w:val="0"/>
          <w:numId w:val="6"/>
        </w:numPr>
        <w:spacing w:after="0" w:line="240" w:lineRule="auto"/>
        <w:contextualSpacing w:val="0"/>
      </w:pPr>
      <w:r>
        <w:t xml:space="preserve">multi-use (consistent with </w:t>
      </w:r>
      <w:hyperlink r:id="rId18" w:history="1">
        <w:r>
          <w:rPr>
            <w:rStyle w:val="Hyperlink"/>
          </w:rPr>
          <w:t>ANZCOR Guideline 11.2 Protocols for Adult Advanced Life Support, 2.4 Energy levels</w:t>
        </w:r>
      </w:hyperlink>
      <w:r>
        <w:t>)</w:t>
      </w:r>
    </w:p>
    <w:p w14:paraId="7FBB144C" w14:textId="4062CF2C" w:rsidR="00077CF7" w:rsidRDefault="00077CF7" w:rsidP="00EB6D76">
      <w:pPr>
        <w:pStyle w:val="ListParagraph"/>
        <w:numPr>
          <w:ilvl w:val="0"/>
          <w:numId w:val="6"/>
        </w:numPr>
        <w:spacing w:after="0" w:line="240" w:lineRule="auto"/>
        <w:contextualSpacing w:val="0"/>
      </w:pPr>
      <w:r>
        <w:t xml:space="preserve">operate in accordance with current </w:t>
      </w:r>
      <w:hyperlink r:id="rId19" w:history="1">
        <w:r>
          <w:rPr>
            <w:rStyle w:val="Hyperlink"/>
          </w:rPr>
          <w:t>Australian Resuscitation Council</w:t>
        </w:r>
      </w:hyperlink>
      <w:r>
        <w:t xml:space="preserve"> Guidelines.</w:t>
      </w:r>
    </w:p>
    <w:p w14:paraId="327FCF6F" w14:textId="77777777" w:rsidR="004006FC" w:rsidRPr="00EB6D76" w:rsidRDefault="004006FC" w:rsidP="002753C8">
      <w:pPr>
        <w:pStyle w:val="ListParagraph"/>
        <w:spacing w:after="0" w:line="240" w:lineRule="auto"/>
        <w:contextualSpacing w:val="0"/>
      </w:pPr>
    </w:p>
    <w:bookmarkEnd w:id="5"/>
    <w:p w14:paraId="37706CA4" w14:textId="77777777" w:rsidR="00612EA1" w:rsidRPr="00612EA1" w:rsidRDefault="00612EA1" w:rsidP="00612EA1">
      <w:pPr>
        <w:pStyle w:val="WBSAGeneralbodytext"/>
        <w:rPr>
          <w:sz w:val="22"/>
          <w:szCs w:val="22"/>
        </w:rPr>
      </w:pPr>
      <w:r w:rsidRPr="00612EA1">
        <w:rPr>
          <w:sz w:val="22"/>
          <w:szCs w:val="22"/>
          <w:lang w:val="nl-NL"/>
        </w:rPr>
        <w:t xml:space="preserve">Grants </w:t>
      </w:r>
      <w:r w:rsidRPr="00612EA1">
        <w:rPr>
          <w:b/>
          <w:bCs/>
          <w:sz w:val="22"/>
          <w:szCs w:val="22"/>
          <w:lang w:val="nl-NL"/>
        </w:rPr>
        <w:t>cannot</w:t>
      </w:r>
      <w:r w:rsidRPr="00612EA1">
        <w:rPr>
          <w:sz w:val="22"/>
          <w:szCs w:val="22"/>
          <w:lang w:val="nl-NL"/>
        </w:rPr>
        <w:t xml:space="preserve"> be provided for:</w:t>
      </w:r>
    </w:p>
    <w:p w14:paraId="6F04AF7C" w14:textId="434F13C8" w:rsidR="00612EA1" w:rsidRPr="00612EA1" w:rsidRDefault="00612EA1" w:rsidP="00612EA1">
      <w:pPr>
        <w:pStyle w:val="NormalWeb"/>
        <w:numPr>
          <w:ilvl w:val="0"/>
          <w:numId w:val="4"/>
        </w:numPr>
        <w:rPr>
          <w:rFonts w:ascii="Arial" w:hAnsi="Arial" w:cs="Arial"/>
          <w:color w:val="000000"/>
          <w:sz w:val="22"/>
          <w:szCs w:val="22"/>
        </w:rPr>
      </w:pPr>
      <w:r w:rsidRPr="00612EA1">
        <w:rPr>
          <w:rFonts w:ascii="Arial" w:hAnsi="Arial" w:cs="Arial"/>
          <w:color w:val="000000"/>
          <w:sz w:val="22"/>
          <w:szCs w:val="22"/>
        </w:rPr>
        <w:t xml:space="preserve">more than one AED per </w:t>
      </w:r>
      <w:r w:rsidR="004006FC">
        <w:rPr>
          <w:rFonts w:ascii="Arial" w:hAnsi="Arial" w:cs="Arial"/>
          <w:color w:val="000000"/>
          <w:sz w:val="22"/>
          <w:szCs w:val="22"/>
        </w:rPr>
        <w:t>building/facility</w:t>
      </w:r>
      <w:r w:rsidR="004006FC" w:rsidRPr="00612EA1">
        <w:rPr>
          <w:rFonts w:ascii="Arial" w:hAnsi="Arial" w:cs="Arial"/>
          <w:color w:val="000000"/>
          <w:sz w:val="22"/>
          <w:szCs w:val="22"/>
        </w:rPr>
        <w:t xml:space="preserve"> </w:t>
      </w:r>
      <w:r w:rsidRPr="00612EA1">
        <w:rPr>
          <w:rFonts w:ascii="Arial" w:hAnsi="Arial" w:cs="Arial"/>
          <w:color w:val="000000"/>
          <w:sz w:val="22"/>
          <w:szCs w:val="22"/>
        </w:rPr>
        <w:t>in grant round one</w:t>
      </w:r>
    </w:p>
    <w:p w14:paraId="21CD1512" w14:textId="77777777" w:rsidR="00612EA1" w:rsidRPr="00612EA1" w:rsidRDefault="00612EA1" w:rsidP="00612EA1">
      <w:pPr>
        <w:pStyle w:val="NormalWeb"/>
        <w:numPr>
          <w:ilvl w:val="0"/>
          <w:numId w:val="4"/>
        </w:numPr>
        <w:rPr>
          <w:rFonts w:ascii="Arial" w:hAnsi="Arial" w:cs="Arial"/>
          <w:color w:val="000000"/>
          <w:sz w:val="22"/>
          <w:szCs w:val="22"/>
        </w:rPr>
      </w:pPr>
      <w:r w:rsidRPr="00612EA1">
        <w:rPr>
          <w:rFonts w:ascii="Arial" w:hAnsi="Arial" w:cs="Arial"/>
          <w:color w:val="000000"/>
          <w:sz w:val="22"/>
          <w:szCs w:val="22"/>
        </w:rPr>
        <w:t xml:space="preserve">retrospective funding for AED’s which have already been purchased </w:t>
      </w:r>
    </w:p>
    <w:p w14:paraId="53AE121A" w14:textId="48B1D975" w:rsidR="00612EA1" w:rsidRDefault="00612EA1" w:rsidP="00612EA1">
      <w:pPr>
        <w:pStyle w:val="NormalWeb"/>
        <w:numPr>
          <w:ilvl w:val="0"/>
          <w:numId w:val="4"/>
        </w:numPr>
        <w:rPr>
          <w:rFonts w:ascii="Arial" w:hAnsi="Arial" w:cs="Arial"/>
          <w:color w:val="000000"/>
          <w:sz w:val="22"/>
          <w:szCs w:val="22"/>
        </w:rPr>
      </w:pPr>
      <w:r w:rsidRPr="00612EA1">
        <w:rPr>
          <w:rFonts w:ascii="Arial" w:hAnsi="Arial" w:cs="Arial"/>
          <w:color w:val="000000"/>
          <w:sz w:val="22"/>
          <w:szCs w:val="22"/>
        </w:rPr>
        <w:t>funding for installation or ongoing maintenance of existing AED’s</w:t>
      </w:r>
      <w:r w:rsidR="00845A02">
        <w:rPr>
          <w:rFonts w:ascii="Arial" w:hAnsi="Arial" w:cs="Arial"/>
          <w:color w:val="000000"/>
          <w:sz w:val="22"/>
          <w:szCs w:val="22"/>
        </w:rPr>
        <w:t>.</w:t>
      </w:r>
    </w:p>
    <w:p w14:paraId="637E1429" w14:textId="6E316FF9" w:rsidR="005B083C" w:rsidRPr="00FF7EA0" w:rsidRDefault="005B083C" w:rsidP="005B083C">
      <w:pPr>
        <w:spacing w:before="100" w:beforeAutospacing="1" w:after="100" w:afterAutospacing="1"/>
        <w:rPr>
          <w:rFonts w:ascii="Arial" w:eastAsia="Times New Roman" w:hAnsi="Arial" w:cs="Arial"/>
          <w:kern w:val="0"/>
          <w:sz w:val="22"/>
          <w:szCs w:val="22"/>
          <w:lang w:eastAsia="en-AU"/>
          <w14:ligatures w14:val="none"/>
        </w:rPr>
      </w:pPr>
      <w:r w:rsidRPr="00FF7EA0">
        <w:rPr>
          <w:rFonts w:ascii="Arial" w:eastAsia="Times New Roman" w:hAnsi="Arial" w:cs="Arial"/>
          <w:b/>
          <w:bCs/>
          <w:kern w:val="0"/>
          <w:sz w:val="22"/>
          <w:szCs w:val="22"/>
          <w:lang w:eastAsia="en-AU"/>
          <w14:ligatures w14:val="none"/>
        </w:rPr>
        <w:t>Eligible organisations can submit a</w:t>
      </w:r>
      <w:r>
        <w:rPr>
          <w:rFonts w:ascii="Arial" w:eastAsia="Times New Roman" w:hAnsi="Arial" w:cs="Arial"/>
          <w:b/>
          <w:bCs/>
          <w:kern w:val="0"/>
          <w:sz w:val="22"/>
          <w:szCs w:val="22"/>
          <w:lang w:eastAsia="en-AU"/>
          <w14:ligatures w14:val="none"/>
        </w:rPr>
        <w:t xml:space="preserve"> </w:t>
      </w:r>
      <w:r w:rsidRPr="00FF7EA0">
        <w:rPr>
          <w:rFonts w:ascii="Arial" w:eastAsia="Times New Roman" w:hAnsi="Arial" w:cs="Arial"/>
          <w:b/>
          <w:bCs/>
          <w:kern w:val="0"/>
          <w:sz w:val="22"/>
          <w:szCs w:val="22"/>
          <w:lang w:eastAsia="en-AU"/>
          <w14:ligatures w14:val="none"/>
        </w:rPr>
        <w:t>grant application for building</w:t>
      </w:r>
      <w:r>
        <w:rPr>
          <w:rFonts w:ascii="Arial" w:eastAsia="Times New Roman" w:hAnsi="Arial" w:cs="Arial"/>
          <w:b/>
          <w:bCs/>
          <w:kern w:val="0"/>
          <w:sz w:val="22"/>
          <w:szCs w:val="22"/>
          <w:lang w:eastAsia="en-AU"/>
          <w14:ligatures w14:val="none"/>
        </w:rPr>
        <w:t>s</w:t>
      </w:r>
      <w:r w:rsidR="00BD0E2A">
        <w:rPr>
          <w:rFonts w:ascii="Arial" w:eastAsia="Times New Roman" w:hAnsi="Arial" w:cs="Arial"/>
          <w:b/>
          <w:bCs/>
          <w:kern w:val="0"/>
          <w:sz w:val="22"/>
          <w:szCs w:val="22"/>
          <w:lang w:eastAsia="en-AU"/>
          <w14:ligatures w14:val="none"/>
        </w:rPr>
        <w:t>/</w:t>
      </w:r>
      <w:r w:rsidRPr="00FF7EA0">
        <w:rPr>
          <w:rFonts w:ascii="Arial" w:eastAsia="Times New Roman" w:hAnsi="Arial" w:cs="Arial"/>
          <w:b/>
          <w:bCs/>
          <w:kern w:val="0"/>
          <w:sz w:val="22"/>
          <w:szCs w:val="22"/>
          <w:lang w:eastAsia="en-AU"/>
          <w14:ligatures w14:val="none"/>
        </w:rPr>
        <w:t>facilit</w:t>
      </w:r>
      <w:r>
        <w:rPr>
          <w:rFonts w:ascii="Arial" w:eastAsia="Times New Roman" w:hAnsi="Arial" w:cs="Arial"/>
          <w:b/>
          <w:bCs/>
          <w:kern w:val="0"/>
          <w:sz w:val="22"/>
          <w:szCs w:val="22"/>
          <w:lang w:eastAsia="en-AU"/>
          <w14:ligatures w14:val="none"/>
        </w:rPr>
        <w:t>ies</w:t>
      </w:r>
      <w:r w:rsidRPr="00FF7EA0">
        <w:rPr>
          <w:rFonts w:ascii="Arial" w:eastAsia="Times New Roman" w:hAnsi="Arial" w:cs="Arial"/>
          <w:b/>
          <w:bCs/>
          <w:kern w:val="0"/>
          <w:sz w:val="22"/>
          <w:szCs w:val="22"/>
          <w:lang w:eastAsia="en-AU"/>
          <w14:ligatures w14:val="none"/>
        </w:rPr>
        <w:t xml:space="preserve"> </w:t>
      </w:r>
      <w:r w:rsidR="00BD0E2A">
        <w:rPr>
          <w:rFonts w:ascii="Arial" w:eastAsia="Times New Roman" w:hAnsi="Arial" w:cs="Arial"/>
          <w:b/>
          <w:bCs/>
          <w:kern w:val="0"/>
          <w:sz w:val="22"/>
          <w:szCs w:val="22"/>
          <w:lang w:eastAsia="en-AU"/>
          <w14:ligatures w14:val="none"/>
        </w:rPr>
        <w:t>in multiple locations</w:t>
      </w:r>
      <w:r w:rsidRPr="00FF7EA0">
        <w:rPr>
          <w:rFonts w:ascii="Arial" w:eastAsia="Times New Roman" w:hAnsi="Arial" w:cs="Arial"/>
          <w:b/>
          <w:bCs/>
          <w:kern w:val="0"/>
          <w:sz w:val="22"/>
          <w:szCs w:val="22"/>
          <w:lang w:eastAsia="en-AU"/>
          <w14:ligatures w14:val="none"/>
        </w:rPr>
        <w:t>.</w:t>
      </w:r>
    </w:p>
    <w:p w14:paraId="76D84B46" w14:textId="7EF1C5B8" w:rsidR="005B083C" w:rsidRPr="00FF7EA0" w:rsidRDefault="005B083C" w:rsidP="005B083C">
      <w:pPr>
        <w:numPr>
          <w:ilvl w:val="0"/>
          <w:numId w:val="7"/>
        </w:numPr>
        <w:spacing w:before="100" w:beforeAutospacing="1" w:after="100" w:afterAutospacing="1"/>
        <w:rPr>
          <w:rFonts w:ascii="Arial" w:eastAsia="Times New Roman" w:hAnsi="Arial" w:cs="Arial"/>
          <w:kern w:val="0"/>
          <w:sz w:val="22"/>
          <w:szCs w:val="22"/>
          <w:lang w:eastAsia="en-AU"/>
          <w14:ligatures w14:val="none"/>
        </w:rPr>
      </w:pPr>
      <w:r w:rsidRPr="00FF7EA0">
        <w:rPr>
          <w:rFonts w:ascii="Arial" w:eastAsia="Times New Roman" w:hAnsi="Arial" w:cs="Arial"/>
          <w:kern w:val="0"/>
          <w:sz w:val="22"/>
          <w:szCs w:val="22"/>
          <w:lang w:eastAsia="en-AU"/>
          <w14:ligatures w14:val="none"/>
        </w:rPr>
        <w:t xml:space="preserve">Each building or facility must have a unique address. For example, </w:t>
      </w:r>
      <w:r w:rsidR="00BD0E2A">
        <w:rPr>
          <w:rFonts w:ascii="Arial" w:eastAsia="Times New Roman" w:hAnsi="Arial" w:cs="Arial"/>
          <w:kern w:val="0"/>
          <w:sz w:val="22"/>
          <w:szCs w:val="22"/>
          <w:lang w:eastAsia="en-AU"/>
          <w14:ligatures w14:val="none"/>
        </w:rPr>
        <w:t>an organisation</w:t>
      </w:r>
      <w:r w:rsidRPr="00FF7EA0">
        <w:rPr>
          <w:rFonts w:ascii="Arial" w:eastAsia="Times New Roman" w:hAnsi="Arial" w:cs="Arial"/>
          <w:kern w:val="0"/>
          <w:sz w:val="22"/>
          <w:szCs w:val="22"/>
          <w:lang w:eastAsia="en-AU"/>
          <w14:ligatures w14:val="none"/>
        </w:rPr>
        <w:t xml:space="preserve"> can apply for </w:t>
      </w:r>
      <w:r w:rsidR="00BD0E2A">
        <w:rPr>
          <w:rFonts w:ascii="Arial" w:eastAsia="Times New Roman" w:hAnsi="Arial" w:cs="Arial"/>
          <w:kern w:val="0"/>
          <w:sz w:val="22"/>
          <w:szCs w:val="22"/>
          <w:lang w:eastAsia="en-AU"/>
          <w14:ligatures w14:val="none"/>
        </w:rPr>
        <w:t xml:space="preserve">a </w:t>
      </w:r>
      <w:r w:rsidRPr="00FF7EA0">
        <w:rPr>
          <w:rFonts w:ascii="Arial" w:eastAsia="Times New Roman" w:hAnsi="Arial" w:cs="Arial"/>
          <w:kern w:val="0"/>
          <w:sz w:val="22"/>
          <w:szCs w:val="22"/>
          <w:lang w:eastAsia="en-AU"/>
          <w14:ligatures w14:val="none"/>
        </w:rPr>
        <w:t>grant for a building/facility at Kilkenny and a building/facility at Gepps Cross, but not for multiple buildings at the same Gepps Cross address.</w:t>
      </w:r>
    </w:p>
    <w:p w14:paraId="3DDD7D31" w14:textId="64C17EFC" w:rsidR="005B083C" w:rsidRPr="00FF7EA0" w:rsidRDefault="005B083C" w:rsidP="00FF7EA0">
      <w:pPr>
        <w:numPr>
          <w:ilvl w:val="0"/>
          <w:numId w:val="7"/>
        </w:numPr>
        <w:spacing w:before="100" w:beforeAutospacing="1" w:after="100" w:afterAutospacing="1"/>
        <w:rPr>
          <w:rFonts w:ascii="Arial" w:hAnsi="Arial" w:cs="Arial"/>
          <w:sz w:val="22"/>
          <w:szCs w:val="22"/>
        </w:rPr>
      </w:pPr>
      <w:r w:rsidRPr="00FF7EA0">
        <w:rPr>
          <w:rFonts w:ascii="Arial" w:eastAsia="Times New Roman" w:hAnsi="Arial" w:cs="Arial"/>
          <w:kern w:val="0"/>
          <w:sz w:val="22"/>
          <w:szCs w:val="22"/>
          <w:lang w:eastAsia="en-AU"/>
          <w14:ligatures w14:val="none"/>
        </w:rPr>
        <w:t xml:space="preserve">The ABN (Australian Business Number) used in the application must apply to all </w:t>
      </w:r>
      <w:r w:rsidR="00BD0E2A">
        <w:rPr>
          <w:rFonts w:ascii="Arial" w:eastAsia="Times New Roman" w:hAnsi="Arial" w:cs="Arial"/>
          <w:kern w:val="0"/>
          <w:sz w:val="22"/>
          <w:szCs w:val="22"/>
          <w:lang w:eastAsia="en-AU"/>
          <w14:ligatures w14:val="none"/>
        </w:rPr>
        <w:t>locations</w:t>
      </w:r>
      <w:r w:rsidRPr="00FF7EA0">
        <w:rPr>
          <w:rFonts w:ascii="Arial" w:eastAsia="Times New Roman" w:hAnsi="Arial" w:cs="Arial"/>
          <w:kern w:val="0"/>
          <w:sz w:val="22"/>
          <w:szCs w:val="22"/>
          <w:lang w:eastAsia="en-AU"/>
          <w14:ligatures w14:val="none"/>
        </w:rPr>
        <w:t xml:space="preserve">. If </w:t>
      </w:r>
      <w:r w:rsidR="00BD0E2A">
        <w:rPr>
          <w:rFonts w:ascii="Arial" w:eastAsia="Times New Roman" w:hAnsi="Arial" w:cs="Arial"/>
          <w:kern w:val="0"/>
          <w:sz w:val="22"/>
          <w:szCs w:val="22"/>
          <w:lang w:eastAsia="en-AU"/>
          <w14:ligatures w14:val="none"/>
        </w:rPr>
        <w:t xml:space="preserve">there is </w:t>
      </w:r>
      <w:r w:rsidRPr="00FF7EA0">
        <w:rPr>
          <w:rFonts w:ascii="Arial" w:eastAsia="Times New Roman" w:hAnsi="Arial" w:cs="Arial"/>
          <w:kern w:val="0"/>
          <w:sz w:val="22"/>
          <w:szCs w:val="22"/>
          <w:lang w:eastAsia="en-AU"/>
          <w14:ligatures w14:val="none"/>
        </w:rPr>
        <w:t xml:space="preserve">a different ABN for each </w:t>
      </w:r>
      <w:r w:rsidR="00BD0E2A">
        <w:rPr>
          <w:rFonts w:ascii="Arial" w:eastAsia="Times New Roman" w:hAnsi="Arial" w:cs="Arial"/>
          <w:kern w:val="0"/>
          <w:sz w:val="22"/>
          <w:szCs w:val="22"/>
          <w:lang w:eastAsia="en-AU"/>
          <w14:ligatures w14:val="none"/>
        </w:rPr>
        <w:t>location</w:t>
      </w:r>
      <w:r w:rsidRPr="00FF7EA0">
        <w:rPr>
          <w:rFonts w:ascii="Arial" w:eastAsia="Times New Roman" w:hAnsi="Arial" w:cs="Arial"/>
          <w:kern w:val="0"/>
          <w:sz w:val="22"/>
          <w:szCs w:val="22"/>
          <w:lang w:eastAsia="en-AU"/>
          <w14:ligatures w14:val="none"/>
        </w:rPr>
        <w:t>, you will need to complete a separate application for each.</w:t>
      </w:r>
    </w:p>
    <w:p w14:paraId="5CE099E8" w14:textId="77777777" w:rsidR="006A64CB" w:rsidRDefault="006A64CB" w:rsidP="00612EA1">
      <w:pPr>
        <w:pStyle w:val="WBSAHeadingStyle01"/>
        <w:rPr>
          <w:sz w:val="40"/>
          <w:szCs w:val="40"/>
        </w:rPr>
      </w:pPr>
      <w:bookmarkStart w:id="6" w:name="_Toc159753483"/>
    </w:p>
    <w:p w14:paraId="6838A0D6" w14:textId="021AE570" w:rsidR="00612EA1" w:rsidRPr="00612EA1" w:rsidRDefault="00612EA1" w:rsidP="00612EA1">
      <w:pPr>
        <w:pStyle w:val="WBSAHeadingStyle01"/>
        <w:rPr>
          <w:sz w:val="40"/>
          <w:szCs w:val="40"/>
        </w:rPr>
      </w:pPr>
      <w:r w:rsidRPr="00612EA1">
        <w:rPr>
          <w:sz w:val="40"/>
          <w:szCs w:val="40"/>
        </w:rPr>
        <w:t xml:space="preserve">Key dates </w:t>
      </w:r>
      <w:bookmarkEnd w:id="6"/>
    </w:p>
    <w:tbl>
      <w:tblPr>
        <w:tblStyle w:val="TableGrid"/>
        <w:tblW w:w="9319" w:type="dxa"/>
        <w:tblInd w:w="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dotted" w:sz="4" w:space="0" w:color="A6A6A6" w:themeColor="background1" w:themeShade="A6"/>
          <w:insideV w:val="none" w:sz="0" w:space="0" w:color="auto"/>
        </w:tblBorders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3252"/>
        <w:gridCol w:w="6067"/>
      </w:tblGrid>
      <w:tr w:rsidR="00612EA1" w:rsidRPr="00550EB5" w14:paraId="2EC317D7" w14:textId="77777777" w:rsidTr="00057C06">
        <w:tc>
          <w:tcPr>
            <w:tcW w:w="3252" w:type="dxa"/>
            <w:shd w:val="clear" w:color="auto" w:fill="F2F2F2" w:themeFill="background1" w:themeFillShade="F2"/>
          </w:tcPr>
          <w:p w14:paraId="5F7F1D6A" w14:textId="77777777" w:rsidR="00612EA1" w:rsidRPr="00612EA1" w:rsidRDefault="00612EA1" w:rsidP="00057C06">
            <w:pPr>
              <w:pStyle w:val="WBSAGeneralbodytext"/>
              <w:rPr>
                <w:b/>
                <w:bCs/>
                <w:sz w:val="22"/>
                <w:szCs w:val="22"/>
              </w:rPr>
            </w:pPr>
            <w:bookmarkStart w:id="7" w:name="_Hlk159512353"/>
            <w:r w:rsidRPr="00612EA1">
              <w:rPr>
                <w:b/>
                <w:bCs/>
                <w:sz w:val="22"/>
                <w:szCs w:val="22"/>
              </w:rPr>
              <w:t>Wednesday 1 May 2024</w:t>
            </w:r>
          </w:p>
        </w:tc>
        <w:tc>
          <w:tcPr>
            <w:tcW w:w="6067" w:type="dxa"/>
            <w:shd w:val="clear" w:color="auto" w:fill="F2F2F2" w:themeFill="background1" w:themeFillShade="F2"/>
          </w:tcPr>
          <w:p w14:paraId="2A984606" w14:textId="77777777" w:rsidR="00612EA1" w:rsidRPr="00612EA1" w:rsidRDefault="00612EA1" w:rsidP="00057C06">
            <w:pPr>
              <w:pStyle w:val="WBSAGeneralbodytext"/>
              <w:rPr>
                <w:b/>
                <w:bCs/>
                <w:sz w:val="22"/>
                <w:szCs w:val="22"/>
              </w:rPr>
            </w:pPr>
            <w:r w:rsidRPr="00612EA1">
              <w:rPr>
                <w:b/>
                <w:bCs/>
                <w:sz w:val="22"/>
                <w:szCs w:val="22"/>
              </w:rPr>
              <w:t xml:space="preserve">Applications Open </w:t>
            </w:r>
          </w:p>
        </w:tc>
      </w:tr>
      <w:tr w:rsidR="00612EA1" w:rsidRPr="00550EB5" w14:paraId="15D34DAF" w14:textId="77777777" w:rsidTr="00057C06">
        <w:tc>
          <w:tcPr>
            <w:tcW w:w="3252" w:type="dxa"/>
            <w:shd w:val="clear" w:color="auto" w:fill="F2F2F2" w:themeFill="background1" w:themeFillShade="F2"/>
          </w:tcPr>
          <w:p w14:paraId="0D766DC6" w14:textId="77777777" w:rsidR="00612EA1" w:rsidRPr="00612EA1" w:rsidRDefault="00612EA1" w:rsidP="00057C06">
            <w:pPr>
              <w:pStyle w:val="WBSAGeneralbodytext"/>
              <w:rPr>
                <w:b/>
                <w:bCs/>
                <w:sz w:val="22"/>
                <w:szCs w:val="22"/>
              </w:rPr>
            </w:pPr>
            <w:r w:rsidRPr="00612EA1">
              <w:rPr>
                <w:b/>
                <w:bCs/>
                <w:sz w:val="22"/>
                <w:szCs w:val="22"/>
              </w:rPr>
              <w:t>Friday 24 May 2024, 5pm</w:t>
            </w:r>
          </w:p>
        </w:tc>
        <w:tc>
          <w:tcPr>
            <w:tcW w:w="6067" w:type="dxa"/>
            <w:shd w:val="clear" w:color="auto" w:fill="F2F2F2" w:themeFill="background1" w:themeFillShade="F2"/>
          </w:tcPr>
          <w:p w14:paraId="135DF02B" w14:textId="77777777" w:rsidR="00612EA1" w:rsidRPr="00612EA1" w:rsidRDefault="00612EA1" w:rsidP="00057C06">
            <w:pPr>
              <w:pStyle w:val="WBSAGeneralbodytext"/>
              <w:rPr>
                <w:b/>
                <w:bCs/>
                <w:sz w:val="22"/>
                <w:szCs w:val="22"/>
              </w:rPr>
            </w:pPr>
            <w:r w:rsidRPr="00612EA1">
              <w:rPr>
                <w:b/>
                <w:bCs/>
                <w:sz w:val="22"/>
                <w:szCs w:val="22"/>
              </w:rPr>
              <w:t>Applications close</w:t>
            </w:r>
          </w:p>
        </w:tc>
      </w:tr>
      <w:tr w:rsidR="00612EA1" w:rsidRPr="00550EB5" w14:paraId="66E16903" w14:textId="77777777" w:rsidTr="00057C06">
        <w:tc>
          <w:tcPr>
            <w:tcW w:w="3252" w:type="dxa"/>
            <w:shd w:val="clear" w:color="auto" w:fill="F2F2F2" w:themeFill="background1" w:themeFillShade="F2"/>
          </w:tcPr>
          <w:p w14:paraId="6657DE8E" w14:textId="77777777" w:rsidR="00612EA1" w:rsidRPr="00612EA1" w:rsidRDefault="00612EA1" w:rsidP="00057C06">
            <w:pPr>
              <w:pStyle w:val="WBSAGeneralbodytext"/>
              <w:rPr>
                <w:sz w:val="22"/>
                <w:szCs w:val="22"/>
              </w:rPr>
            </w:pPr>
            <w:r w:rsidRPr="00612EA1">
              <w:rPr>
                <w:sz w:val="22"/>
                <w:szCs w:val="22"/>
              </w:rPr>
              <w:t>June 2024</w:t>
            </w:r>
          </w:p>
        </w:tc>
        <w:tc>
          <w:tcPr>
            <w:tcW w:w="6067" w:type="dxa"/>
            <w:shd w:val="clear" w:color="auto" w:fill="F2F2F2" w:themeFill="background1" w:themeFillShade="F2"/>
          </w:tcPr>
          <w:p w14:paraId="5401DF54" w14:textId="77777777" w:rsidR="00612EA1" w:rsidRPr="00612EA1" w:rsidRDefault="00612EA1" w:rsidP="00057C06">
            <w:pPr>
              <w:pStyle w:val="WBSAGeneralbodytext"/>
              <w:rPr>
                <w:sz w:val="22"/>
                <w:szCs w:val="22"/>
              </w:rPr>
            </w:pPr>
            <w:r w:rsidRPr="00612EA1">
              <w:rPr>
                <w:sz w:val="22"/>
                <w:szCs w:val="22"/>
              </w:rPr>
              <w:t>Successful recipients notified</w:t>
            </w:r>
          </w:p>
        </w:tc>
      </w:tr>
      <w:tr w:rsidR="00612EA1" w:rsidRPr="00550EB5" w14:paraId="0B915879" w14:textId="77777777" w:rsidTr="00057C06">
        <w:tc>
          <w:tcPr>
            <w:tcW w:w="3252" w:type="dxa"/>
            <w:shd w:val="clear" w:color="auto" w:fill="F2F2F2" w:themeFill="background1" w:themeFillShade="F2"/>
          </w:tcPr>
          <w:p w14:paraId="70868D93" w14:textId="77777777" w:rsidR="00612EA1" w:rsidRPr="00612EA1" w:rsidRDefault="00612EA1" w:rsidP="00057C06">
            <w:pPr>
              <w:pStyle w:val="WBSAGeneralbodytext"/>
              <w:rPr>
                <w:color w:val="FF0000"/>
                <w:sz w:val="22"/>
                <w:szCs w:val="22"/>
              </w:rPr>
            </w:pPr>
            <w:r w:rsidRPr="00612EA1">
              <w:rPr>
                <w:sz w:val="22"/>
                <w:szCs w:val="22"/>
              </w:rPr>
              <w:t>30 September 2024</w:t>
            </w:r>
          </w:p>
        </w:tc>
        <w:tc>
          <w:tcPr>
            <w:tcW w:w="6067" w:type="dxa"/>
            <w:shd w:val="clear" w:color="auto" w:fill="F2F2F2" w:themeFill="background1" w:themeFillShade="F2"/>
          </w:tcPr>
          <w:p w14:paraId="74F23969" w14:textId="77777777" w:rsidR="00612EA1" w:rsidRPr="00612EA1" w:rsidRDefault="00612EA1" w:rsidP="00057C06">
            <w:pPr>
              <w:rPr>
                <w:rFonts w:ascii="Arial" w:hAnsi="Arial" w:cs="Arial"/>
              </w:rPr>
            </w:pPr>
            <w:r w:rsidRPr="00612EA1">
              <w:rPr>
                <w:rFonts w:ascii="Arial" w:hAnsi="Arial" w:cs="Arial"/>
              </w:rPr>
              <w:t>Reporting &amp; funding acquittal due</w:t>
            </w:r>
          </w:p>
        </w:tc>
      </w:tr>
      <w:bookmarkEnd w:id="7"/>
    </w:tbl>
    <w:p w14:paraId="4A13BB1A" w14:textId="77777777" w:rsidR="009B3689" w:rsidRDefault="009B3689" w:rsidP="009B3689">
      <w:pPr>
        <w:ind w:right="521"/>
      </w:pPr>
    </w:p>
    <w:p w14:paraId="50C2B452" w14:textId="77777777" w:rsidR="007974F8" w:rsidRDefault="007974F8">
      <w:pPr>
        <w:rPr>
          <w:rFonts w:ascii="Century Gothic" w:hAnsi="Century Gothic"/>
          <w:b/>
          <w:color w:val="475AA8"/>
          <w:kern w:val="0"/>
          <w:sz w:val="40"/>
          <w:szCs w:val="40"/>
          <w:lang w:val="nl-NL"/>
          <w14:ligatures w14:val="none"/>
        </w:rPr>
        <w:sectPr w:rsidR="007974F8" w:rsidSect="007974F8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  <w:bookmarkStart w:id="8" w:name="_Toc159753492"/>
    </w:p>
    <w:p w14:paraId="388834BA" w14:textId="218A4696" w:rsidR="00FF7EA0" w:rsidRDefault="00FF7EA0">
      <w:pPr>
        <w:rPr>
          <w:rFonts w:ascii="Century Gothic" w:hAnsi="Century Gothic"/>
          <w:b/>
          <w:color w:val="475AA8"/>
          <w:kern w:val="0"/>
          <w:sz w:val="40"/>
          <w:szCs w:val="40"/>
          <w:lang w:val="nl-NL"/>
          <w14:ligatures w14:val="none"/>
        </w:rPr>
      </w:pPr>
    </w:p>
    <w:p w14:paraId="5D392D5F" w14:textId="090FA70C" w:rsidR="00612EA1" w:rsidRPr="00612EA1" w:rsidRDefault="00612EA1" w:rsidP="00612EA1">
      <w:pPr>
        <w:pStyle w:val="WBSAHeadingStyle01"/>
        <w:rPr>
          <w:sz w:val="40"/>
          <w:szCs w:val="40"/>
          <w:lang w:val="nl-NL"/>
        </w:rPr>
      </w:pPr>
      <w:r w:rsidRPr="00612EA1">
        <w:rPr>
          <w:sz w:val="40"/>
          <w:szCs w:val="40"/>
          <w:lang w:val="nl-NL"/>
        </w:rPr>
        <w:t>What happens if my application is successful?</w:t>
      </w:r>
      <w:bookmarkEnd w:id="8"/>
      <w:r w:rsidRPr="00612EA1">
        <w:rPr>
          <w:sz w:val="40"/>
          <w:szCs w:val="40"/>
          <w:lang w:val="nl-NL"/>
        </w:rPr>
        <w:t xml:space="preserve"> </w:t>
      </w:r>
    </w:p>
    <w:p w14:paraId="758E8108" w14:textId="77777777" w:rsidR="00612EA1" w:rsidRPr="00612EA1" w:rsidRDefault="00612EA1" w:rsidP="00612EA1">
      <w:pPr>
        <w:rPr>
          <w:rFonts w:ascii="Arial" w:hAnsi="Arial" w:cs="Arial"/>
          <w:sz w:val="22"/>
          <w:szCs w:val="22"/>
        </w:rPr>
      </w:pPr>
      <w:r w:rsidRPr="00612EA1">
        <w:rPr>
          <w:rFonts w:ascii="Arial" w:hAnsi="Arial" w:cs="Arial"/>
          <w:sz w:val="22"/>
          <w:szCs w:val="22"/>
        </w:rPr>
        <w:t>A letter of offer will be provided to successful applicants, outlining next steps and the terms and conditions of grant funding.</w:t>
      </w:r>
    </w:p>
    <w:p w14:paraId="2D85B33F" w14:textId="77777777" w:rsidR="00E07157" w:rsidRDefault="00E07157" w:rsidP="00E07157">
      <w:pPr>
        <w:pStyle w:val="WBSAGeneralbodytext"/>
        <w:spacing w:after="0" w:line="240" w:lineRule="auto"/>
        <w:ind w:left="11"/>
        <w:rPr>
          <w:sz w:val="22"/>
          <w:szCs w:val="22"/>
        </w:rPr>
      </w:pPr>
    </w:p>
    <w:p w14:paraId="76F902D8" w14:textId="38804FE4" w:rsidR="00612EA1" w:rsidRPr="00612EA1" w:rsidRDefault="00612EA1" w:rsidP="00612EA1">
      <w:pPr>
        <w:pStyle w:val="WBSAGeneralbodytext"/>
        <w:rPr>
          <w:sz w:val="22"/>
          <w:szCs w:val="22"/>
        </w:rPr>
      </w:pPr>
      <w:r w:rsidRPr="00612EA1">
        <w:rPr>
          <w:sz w:val="22"/>
          <w:szCs w:val="22"/>
        </w:rPr>
        <w:t xml:space="preserve">At the completion of the Grant period, the funded organisation will be required to provide the following: </w:t>
      </w:r>
    </w:p>
    <w:p w14:paraId="49EF0AE2" w14:textId="7DBB4C7E" w:rsidR="00612EA1" w:rsidRPr="00C631C1" w:rsidRDefault="00612EA1" w:rsidP="00612EA1">
      <w:pPr>
        <w:pStyle w:val="ListParagraph"/>
        <w:numPr>
          <w:ilvl w:val="0"/>
          <w:numId w:val="5"/>
        </w:numPr>
        <w:spacing w:after="160"/>
        <w:ind w:right="119"/>
        <w:rPr>
          <w:rFonts w:cs="Arial"/>
        </w:rPr>
      </w:pPr>
      <w:r w:rsidRPr="00C6223C">
        <w:rPr>
          <w:rFonts w:cs="Arial"/>
        </w:rPr>
        <w:t xml:space="preserve">a Grant Acquittal Form </w:t>
      </w:r>
      <w:r>
        <w:rPr>
          <w:rFonts w:cs="Arial"/>
        </w:rPr>
        <w:t>demonstrating the grant funding was used to purchase a TGA approved, multi-use AED</w:t>
      </w:r>
      <w:r w:rsidR="00EB6D76">
        <w:rPr>
          <w:rFonts w:cs="Arial"/>
        </w:rPr>
        <w:t xml:space="preserve"> that </w:t>
      </w:r>
      <w:r w:rsidR="00EB6D76">
        <w:t xml:space="preserve">operates in accordance with current </w:t>
      </w:r>
      <w:hyperlink r:id="rId20" w:history="1">
        <w:r w:rsidR="00EB6D76">
          <w:rPr>
            <w:rStyle w:val="Hyperlink"/>
          </w:rPr>
          <w:t>Australian Resuscitation Council</w:t>
        </w:r>
      </w:hyperlink>
      <w:r w:rsidR="00EB6D76">
        <w:t xml:space="preserve"> Guidelines</w:t>
      </w:r>
    </w:p>
    <w:p w14:paraId="6980ABE8" w14:textId="4D9BF1E2" w:rsidR="00612EA1" w:rsidRPr="00050229" w:rsidRDefault="004006FC" w:rsidP="00612EA1">
      <w:pPr>
        <w:pStyle w:val="ListParagraph"/>
        <w:numPr>
          <w:ilvl w:val="0"/>
          <w:numId w:val="5"/>
        </w:numPr>
        <w:rPr>
          <w:rFonts w:eastAsia="Calibri"/>
          <w:lang w:eastAsia="en-GB"/>
        </w:rPr>
      </w:pPr>
      <w:r>
        <w:rPr>
          <w:rFonts w:eastAsia="Calibri" w:cs="Arial"/>
          <w:lang w:eastAsia="en-GB"/>
        </w:rPr>
        <w:t>receipt from purchase of the</w:t>
      </w:r>
      <w:r w:rsidR="00612EA1" w:rsidRPr="00291491">
        <w:rPr>
          <w:rFonts w:eastAsia="Calibri" w:cs="Arial"/>
          <w:lang w:eastAsia="en-GB"/>
        </w:rPr>
        <w:t xml:space="preserve"> AED.</w:t>
      </w:r>
    </w:p>
    <w:p w14:paraId="084FDBB2" w14:textId="77777777" w:rsidR="00612EA1" w:rsidRPr="00612EA1" w:rsidRDefault="00612EA1" w:rsidP="00612EA1">
      <w:pPr>
        <w:pStyle w:val="WBSAHeadingStyle01"/>
        <w:rPr>
          <w:sz w:val="40"/>
          <w:szCs w:val="40"/>
          <w:lang w:val="nl-NL"/>
        </w:rPr>
      </w:pPr>
      <w:bookmarkStart w:id="9" w:name="_Toc159753494"/>
      <w:r w:rsidRPr="00612EA1">
        <w:rPr>
          <w:sz w:val="40"/>
          <w:szCs w:val="40"/>
          <w:lang w:val="nl-NL"/>
        </w:rPr>
        <w:t>Publicity and information sharing</w:t>
      </w:r>
      <w:bookmarkEnd w:id="9"/>
      <w:r w:rsidRPr="00612EA1">
        <w:rPr>
          <w:sz w:val="40"/>
          <w:szCs w:val="40"/>
          <w:lang w:val="nl-NL"/>
        </w:rPr>
        <w:t xml:space="preserve"> </w:t>
      </w:r>
    </w:p>
    <w:p w14:paraId="3069B09B" w14:textId="729B5B6B" w:rsidR="00612EA1" w:rsidRPr="00612EA1" w:rsidRDefault="00612EA1" w:rsidP="00612EA1">
      <w:pPr>
        <w:rPr>
          <w:rFonts w:ascii="Arial" w:hAnsi="Arial" w:cs="Arial"/>
          <w:sz w:val="22"/>
          <w:szCs w:val="22"/>
        </w:rPr>
      </w:pPr>
      <w:r w:rsidRPr="00612EA1">
        <w:rPr>
          <w:rFonts w:ascii="Arial" w:hAnsi="Arial" w:cs="Arial"/>
          <w:sz w:val="22"/>
          <w:szCs w:val="22"/>
        </w:rPr>
        <w:t xml:space="preserve">It is a condition of funding that the South Australian Government may promote or publicly refer to any South Australian AED Grants </w:t>
      </w:r>
      <w:r w:rsidR="004006FC">
        <w:rPr>
          <w:rFonts w:ascii="Arial" w:hAnsi="Arial" w:cs="Arial"/>
          <w:sz w:val="22"/>
          <w:szCs w:val="22"/>
        </w:rPr>
        <w:t>P</w:t>
      </w:r>
      <w:r w:rsidRPr="00612EA1">
        <w:rPr>
          <w:rFonts w:ascii="Arial" w:hAnsi="Arial" w:cs="Arial"/>
          <w:sz w:val="22"/>
          <w:szCs w:val="22"/>
        </w:rPr>
        <w:t>r</w:t>
      </w:r>
      <w:r w:rsidR="00DA037E">
        <w:rPr>
          <w:rFonts w:ascii="Arial" w:hAnsi="Arial" w:cs="Arial"/>
          <w:sz w:val="22"/>
          <w:szCs w:val="22"/>
        </w:rPr>
        <w:t>ogram</w:t>
      </w:r>
      <w:r w:rsidRPr="00612EA1">
        <w:rPr>
          <w:rFonts w:ascii="Arial" w:hAnsi="Arial" w:cs="Arial"/>
          <w:sz w:val="22"/>
          <w:szCs w:val="22"/>
        </w:rPr>
        <w:t>. Funded organisations will be required, if requested, to provide project related information for the purpose of promotion.</w:t>
      </w:r>
    </w:p>
    <w:sectPr w:rsidR="00612EA1" w:rsidRPr="00612EA1" w:rsidSect="007974F8">
      <w:footerReference w:type="even" r:id="rId21"/>
      <w:footerReference w:type="first" r:id="rId2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839717" w14:textId="77777777" w:rsidR="00F37ADF" w:rsidRDefault="00F37ADF" w:rsidP="009B3689">
      <w:r>
        <w:separator/>
      </w:r>
    </w:p>
  </w:endnote>
  <w:endnote w:type="continuationSeparator" w:id="0">
    <w:p w14:paraId="1DD2B4D5" w14:textId="77777777" w:rsidR="00F37ADF" w:rsidRDefault="00F37ADF" w:rsidP="009B36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ordita Light">
    <w:altName w:val="Calibri"/>
    <w:panose1 w:val="00000000000000000000"/>
    <w:charset w:val="4D"/>
    <w:family w:val="auto"/>
    <w:notTrueType/>
    <w:pitch w:val="variable"/>
    <w:sig w:usb0="A10002EF" w:usb1="5000E0FA" w:usb2="00000000" w:usb3="00000000" w:csb0="00000197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092207" w14:textId="20DCD082" w:rsidR="00FF7EA0" w:rsidRDefault="00FF7EA0">
    <w:pPr>
      <w:pStyle w:val="Footer"/>
    </w:pPr>
  </w:p>
  <w:p w14:paraId="2B66CEBA" w14:textId="5DACA11D" w:rsidR="00FF7EA0" w:rsidRDefault="00FF7EA0">
    <w:pPr>
      <w:pStyle w:val="Footer"/>
    </w:pPr>
  </w:p>
  <w:p w14:paraId="2B57786E" w14:textId="77777777" w:rsidR="00FF7EA0" w:rsidRDefault="00FF7EA0">
    <w:pPr>
      <w:pStyle w:val="Footer"/>
    </w:pPr>
  </w:p>
  <w:p w14:paraId="013E8FF8" w14:textId="68D4E66F" w:rsidR="009B3689" w:rsidRDefault="009B3689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4384" behindDoc="0" locked="0" layoutInCell="1" allowOverlap="1" wp14:anchorId="56650EEA" wp14:editId="5C089C8B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43865" cy="443865"/>
              <wp:effectExtent l="0" t="0" r="5080" b="0"/>
              <wp:wrapNone/>
              <wp:docPr id="1529504888" name="Text Box 7" descr="OFFICIAL 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6E30263" w14:textId="4DDF4430" w:rsidR="009B3689" w:rsidRPr="009B3689" w:rsidRDefault="009B3689" w:rsidP="009B3689">
                          <w:pPr>
                            <w:rPr>
                              <w:rFonts w:ascii="Arial" w:eastAsia="Arial" w:hAnsi="Arial" w:cs="Arial"/>
                              <w:noProof/>
                              <w:color w:val="A80000"/>
                            </w:rPr>
                          </w:pPr>
                          <w:r w:rsidRPr="009B3689">
                            <w:rPr>
                              <w:rFonts w:ascii="Arial" w:eastAsia="Arial" w:hAnsi="Arial" w:cs="Arial"/>
                              <w:noProof/>
                              <w:color w:val="A80000"/>
                            </w:rPr>
                            <w:t xml:space="preserve">OFFICIAL 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6650EEA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30" type="#_x0000_t202" alt="OFFICIAL " style="position:absolute;margin-left:0;margin-top:0;width:34.95pt;height:34.95pt;z-index:251664384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" filled="f" stroked="f">
              <v:textbox style="mso-fit-shape-to-text:t" inset="0,0,0,15pt">
                <w:txbxContent>
                  <w:p w14:paraId="06E30263" w14:textId="4DDF4430" w:rsidR="009B3689" w:rsidRPr="009B3689" w:rsidRDefault="009B3689" w:rsidP="009B3689">
                    <w:pPr>
                      <w:rPr>
                        <w:rFonts w:ascii="Arial" w:eastAsia="Arial" w:hAnsi="Arial" w:cs="Arial"/>
                        <w:noProof/>
                        <w:color w:val="A80000"/>
                      </w:rPr>
                    </w:pPr>
                    <w:r w:rsidRPr="009B3689">
                      <w:rPr>
                        <w:rFonts w:ascii="Arial" w:eastAsia="Arial" w:hAnsi="Arial" w:cs="Arial"/>
                        <w:noProof/>
                        <w:color w:val="A80000"/>
                      </w:rPr>
                      <w:t xml:space="preserve">OFFICIAL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B4E28F" w14:textId="426BAE9B" w:rsidR="009B3689" w:rsidRPr="0083641E" w:rsidRDefault="009B3689" w:rsidP="009B3689">
    <w:pPr>
      <w:pStyle w:val="WBSASectionheading"/>
      <w:spacing w:after="360"/>
      <w:ind w:left="0"/>
      <w:jc w:val="center"/>
      <w:rPr>
        <w:b w:val="0"/>
        <w:sz w:val="16"/>
        <w:szCs w:val="16"/>
      </w:rPr>
    </w:pPr>
    <w:r>
      <w:rPr>
        <w:noProof/>
        <w14:ligatures w14:val="standardContextual"/>
      </w:rPr>
      <mc:AlternateContent>
        <mc:Choice Requires="wps">
          <w:drawing>
            <wp:anchor distT="0" distB="0" distL="0" distR="0" simplePos="0" relativeHeight="251665408" behindDoc="0" locked="0" layoutInCell="1" allowOverlap="1" wp14:anchorId="4E5E579B" wp14:editId="4C802A72">
              <wp:simplePos x="0" y="0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43865" cy="443865"/>
              <wp:effectExtent l="0" t="0" r="5080" b="0"/>
              <wp:wrapNone/>
              <wp:docPr id="1934412323" name="Text Box 8" descr="OFFICIAL 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EE5B4A7" w14:textId="1D501D06" w:rsidR="009B3689" w:rsidRPr="009B3689" w:rsidRDefault="009B3689" w:rsidP="009B3689">
                          <w:pPr>
                            <w:rPr>
                              <w:rFonts w:ascii="Arial" w:eastAsia="Arial" w:hAnsi="Arial" w:cs="Arial"/>
                              <w:noProof/>
                              <w:color w:val="A80000"/>
                            </w:rPr>
                          </w:pPr>
                          <w:r w:rsidRPr="009B3689">
                            <w:rPr>
                              <w:rFonts w:ascii="Arial" w:eastAsia="Arial" w:hAnsi="Arial" w:cs="Arial"/>
                              <w:noProof/>
                              <w:color w:val="A80000"/>
                            </w:rPr>
                            <w:t xml:space="preserve">OFFICIAL 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E5E579B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31" type="#_x0000_t202" alt="OFFICIAL " style="position:absolute;left:0;text-align:left;margin-left:0;margin-top:0;width:34.95pt;height:34.95pt;z-index:251665408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" filled="f" stroked="f">
              <v:textbox style="mso-fit-shape-to-text:t" inset="0,0,0,15pt">
                <w:txbxContent>
                  <w:p w14:paraId="0EE5B4A7" w14:textId="1D501D06" w:rsidR="009B3689" w:rsidRPr="009B3689" w:rsidRDefault="009B3689" w:rsidP="009B3689">
                    <w:pPr>
                      <w:rPr>
                        <w:rFonts w:ascii="Arial" w:eastAsia="Arial" w:hAnsi="Arial" w:cs="Arial"/>
                        <w:noProof/>
                        <w:color w:val="A80000"/>
                      </w:rPr>
                    </w:pPr>
                    <w:r w:rsidRPr="009B3689">
                      <w:rPr>
                        <w:rFonts w:ascii="Arial" w:eastAsia="Arial" w:hAnsi="Arial" w:cs="Arial"/>
                        <w:noProof/>
                        <w:color w:val="A80000"/>
                      </w:rPr>
                      <w:t xml:space="preserve">OFFICIAL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p w14:paraId="3E9C53B2" w14:textId="5C5B9457" w:rsidR="009B3689" w:rsidRPr="0083641E" w:rsidRDefault="009B3689" w:rsidP="009B3689">
    <w:pPr>
      <w:pStyle w:val="WBSASectionheading"/>
      <w:spacing w:after="360"/>
      <w:ind w:left="0"/>
      <w:jc w:val="center"/>
      <w:rPr>
        <w:b w:val="0"/>
        <w:sz w:val="16"/>
        <w:szCs w:val="16"/>
      </w:rPr>
    </w:pPr>
  </w:p>
  <w:p w14:paraId="34FE17F2" w14:textId="763402D8" w:rsidR="009B3689" w:rsidRDefault="009B3689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87E2DD" w14:textId="585BF106" w:rsidR="009B3689" w:rsidRDefault="003F60E5">
    <w:pPr>
      <w:pStyle w:val="Footer"/>
    </w:pPr>
    <w:r>
      <w:rPr>
        <w:noProof/>
      </w:rPr>
      <w:drawing>
        <wp:anchor distT="0" distB="0" distL="114300" distR="114300" simplePos="0" relativeHeight="251667456" behindDoc="1" locked="0" layoutInCell="1" allowOverlap="1" wp14:anchorId="66CE09CC" wp14:editId="01096F1F">
          <wp:simplePos x="0" y="0"/>
          <wp:positionH relativeFrom="column">
            <wp:posOffset>4320540</wp:posOffset>
          </wp:positionH>
          <wp:positionV relativeFrom="paragraph">
            <wp:posOffset>-1440180</wp:posOffset>
          </wp:positionV>
          <wp:extent cx="1440000" cy="1465200"/>
          <wp:effectExtent l="0" t="0" r="0" b="0"/>
          <wp:wrapTight wrapText="bothSides">
            <wp:wrapPolygon edited="0">
              <wp:start x="9528" y="1685"/>
              <wp:lineTo x="8575" y="2247"/>
              <wp:lineTo x="5907" y="4494"/>
              <wp:lineTo x="6098" y="8988"/>
              <wp:lineTo x="9147" y="11048"/>
              <wp:lineTo x="5336" y="11610"/>
              <wp:lineTo x="1715" y="12733"/>
              <wp:lineTo x="1334" y="17602"/>
              <wp:lineTo x="1524" y="19662"/>
              <wp:lineTo x="19818" y="19662"/>
              <wp:lineTo x="20199" y="17977"/>
              <wp:lineTo x="17913" y="17415"/>
              <wp:lineTo x="20199" y="16666"/>
              <wp:lineTo x="20009" y="13108"/>
              <wp:lineTo x="16388" y="11797"/>
              <wp:lineTo x="10671" y="11048"/>
              <wp:lineTo x="12005" y="11048"/>
              <wp:lineTo x="15435" y="8801"/>
              <wp:lineTo x="15435" y="4681"/>
              <wp:lineTo x="13149" y="2622"/>
              <wp:lineTo x="11815" y="1685"/>
              <wp:lineTo x="9528" y="1685"/>
            </wp:wrapPolygon>
          </wp:wrapTight>
          <wp:docPr id="191130398" name="Picture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1130398" name="Picture 1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40000" cy="1465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B3689">
      <w:rPr>
        <w:noProof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696322A0" wp14:editId="6E11E298">
              <wp:simplePos x="0" y="0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43865" cy="443865"/>
              <wp:effectExtent l="0" t="0" r="5080" b="0"/>
              <wp:wrapNone/>
              <wp:docPr id="965126566" name="Text Box 6" descr="OFFICIAL 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28C5BC3" w14:textId="0DA946EC" w:rsidR="009B3689" w:rsidRPr="009B3689" w:rsidRDefault="009B3689" w:rsidP="009B3689">
                          <w:pPr>
                            <w:rPr>
                              <w:rFonts w:ascii="Arial" w:eastAsia="Arial" w:hAnsi="Arial" w:cs="Arial"/>
                              <w:noProof/>
                              <w:color w:val="A80000"/>
                            </w:rPr>
                          </w:pPr>
                          <w:r w:rsidRPr="009B3689">
                            <w:rPr>
                              <w:rFonts w:ascii="Arial" w:eastAsia="Arial" w:hAnsi="Arial" w:cs="Arial"/>
                              <w:noProof/>
                              <w:color w:val="A80000"/>
                            </w:rPr>
                            <w:t xml:space="preserve">OFFICIAL 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96322A0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33" type="#_x0000_t202" alt="OFFICIAL " style="position:absolute;margin-left:0;margin-top:0;width:34.95pt;height:34.95pt;z-index:251663360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" filled="f" stroked="f">
              <v:textbox style="mso-fit-shape-to-text:t" inset="0,0,0,15pt">
                <w:txbxContent>
                  <w:p w14:paraId="728C5BC3" w14:textId="0DA946EC" w:rsidR="009B3689" w:rsidRPr="009B3689" w:rsidRDefault="009B3689" w:rsidP="009B3689">
                    <w:pPr>
                      <w:rPr>
                        <w:rFonts w:ascii="Arial" w:eastAsia="Arial" w:hAnsi="Arial" w:cs="Arial"/>
                        <w:noProof/>
                        <w:color w:val="A80000"/>
                      </w:rPr>
                    </w:pPr>
                    <w:r w:rsidRPr="009B3689">
                      <w:rPr>
                        <w:rFonts w:ascii="Arial" w:eastAsia="Arial" w:hAnsi="Arial" w:cs="Arial"/>
                        <w:noProof/>
                        <w:color w:val="A80000"/>
                      </w:rPr>
                      <w:t xml:space="preserve">OFFICIAL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F067FA" w14:textId="77777777" w:rsidR="007974F8" w:rsidRDefault="007974F8">
    <w:pPr>
      <w:pStyle w:val="Footer"/>
    </w:pPr>
    <w:r>
      <w:rPr>
        <w:rFonts w:ascii="Times New Roman" w:hAnsi="Times New Roman" w:cs="Times New Roman"/>
        <w:noProof/>
        <w:lang w:eastAsia="en-AU"/>
      </w:rPr>
      <mc:AlternateContent>
        <mc:Choice Requires="wps">
          <w:drawing>
            <wp:anchor distT="45720" distB="45720" distL="114300" distR="114300" simplePos="0" relativeHeight="251675648" behindDoc="0" locked="0" layoutInCell="1" allowOverlap="1" wp14:anchorId="01FBFED7" wp14:editId="3B6C1EA0">
              <wp:simplePos x="0" y="0"/>
              <wp:positionH relativeFrom="margin">
                <wp:align>left</wp:align>
              </wp:positionH>
              <wp:positionV relativeFrom="paragraph">
                <wp:posOffset>99060</wp:posOffset>
              </wp:positionV>
              <wp:extent cx="3219450" cy="495300"/>
              <wp:effectExtent l="0" t="0" r="0" b="2540"/>
              <wp:wrapThrough wrapText="bothSides">
                <wp:wrapPolygon edited="0">
                  <wp:start x="0" y="0"/>
                  <wp:lineTo x="0" y="20903"/>
                  <wp:lineTo x="21472" y="20903"/>
                  <wp:lineTo x="21472" y="0"/>
                  <wp:lineTo x="0" y="0"/>
                </wp:wrapPolygon>
              </wp:wrapThrough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19450" cy="4953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2AD4B4" w14:textId="77777777" w:rsidR="007974F8" w:rsidRPr="009B3689" w:rsidRDefault="007974F8" w:rsidP="00FF7EA0">
                          <w:pPr>
                            <w:spacing w:line="198" w:lineRule="exact"/>
                            <w:rPr>
                              <w:rFonts w:ascii="Century Gothic" w:hAnsi="Century Gothic"/>
                              <w:color w:val="0D4B88"/>
                              <w:sz w:val="16"/>
                              <w:szCs w:val="16"/>
                            </w:rPr>
                          </w:pPr>
                          <w:r w:rsidRPr="009B3689">
                            <w:rPr>
                              <w:rFonts w:ascii="Century Gothic" w:hAnsi="Century Gothic"/>
                              <w:b/>
                              <w:color w:val="0D4B88"/>
                              <w:sz w:val="16"/>
                              <w:szCs w:val="16"/>
                            </w:rPr>
                            <w:t>For more information</w:t>
                          </w:r>
                        </w:p>
                        <w:p w14:paraId="1A2ECFBD" w14:textId="77777777" w:rsidR="007974F8" w:rsidRPr="009B3689" w:rsidRDefault="007974F8" w:rsidP="00FF7EA0">
                          <w:pPr>
                            <w:spacing w:line="198" w:lineRule="exact"/>
                            <w:rPr>
                              <w:rFonts w:ascii="Century Gothic" w:hAnsi="Century Gothic"/>
                              <w:color w:val="0D4B88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Century Gothic" w:hAnsi="Century Gothic"/>
                              <w:color w:val="0D4B88"/>
                              <w:sz w:val="16"/>
                              <w:szCs w:val="16"/>
                            </w:rPr>
                            <w:t>Strategy and Reporting</w:t>
                          </w:r>
                          <w:r w:rsidRPr="009B3689">
                            <w:rPr>
                              <w:rFonts w:ascii="Century Gothic" w:hAnsi="Century Gothic"/>
                              <w:color w:val="0D4B88"/>
                              <w:sz w:val="16"/>
                              <w:szCs w:val="16"/>
                            </w:rPr>
                            <w:br/>
                            <w:t xml:space="preserve">Email </w:t>
                          </w:r>
                          <w:r>
                            <w:rPr>
                              <w:rFonts w:ascii="Century Gothic" w:hAnsi="Century Gothic"/>
                              <w:color w:val="0D4B88"/>
                              <w:sz w:val="16"/>
                              <w:szCs w:val="16"/>
                            </w:rPr>
                            <w:t xml:space="preserve"> </w:t>
                          </w:r>
                          <w:hyperlink r:id="rId1" w:history="1">
                            <w:r w:rsidRPr="00F30CCD">
                              <w:rPr>
                                <w:rStyle w:val="Hyperlink"/>
                                <w:rFonts w:ascii="Century Gothic" w:hAnsi="Century Gothic"/>
                                <w:sz w:val="16"/>
                                <w:szCs w:val="16"/>
                              </w:rPr>
                              <w:t>PreventiveHealthSA.Strategy@sa.gov.au</w:t>
                            </w:r>
                          </w:hyperlink>
                          <w:r>
                            <w:rPr>
                              <w:rFonts w:ascii="Century Gothic" w:hAnsi="Century Gothic"/>
                              <w:color w:val="0D4B88"/>
                              <w:sz w:val="16"/>
                              <w:szCs w:val="16"/>
                            </w:rPr>
                            <w:t xml:space="preserve"> </w:t>
                          </w:r>
                        </w:p>
                        <w:p w14:paraId="10E4510B" w14:textId="77777777" w:rsidR="007974F8" w:rsidRPr="009B3689" w:rsidRDefault="007974F8" w:rsidP="00FF7EA0">
                          <w:pPr>
                            <w:spacing w:line="198" w:lineRule="exact"/>
                            <w:rPr>
                              <w:rFonts w:ascii="Century Gothic" w:hAnsi="Century Gothic"/>
                              <w:b/>
                              <w:color w:val="0D4B88"/>
                              <w:sz w:val="16"/>
                              <w:szCs w:val="16"/>
                            </w:rPr>
                          </w:pPr>
                          <w:r w:rsidRPr="009B3689">
                            <w:rPr>
                              <w:rFonts w:ascii="Century Gothic" w:hAnsi="Century Gothic"/>
                              <w:b/>
                              <w:color w:val="0D4B88"/>
                              <w:sz w:val="16"/>
                              <w:szCs w:val="16"/>
                            </w:rPr>
                            <w:t>Website:</w:t>
                          </w:r>
                          <w:r>
                            <w:rPr>
                              <w:rFonts w:ascii="Century Gothic" w:hAnsi="Century Gothic"/>
                              <w:b/>
                              <w:color w:val="0D4B88"/>
                              <w:sz w:val="16"/>
                              <w:szCs w:val="16"/>
                            </w:rPr>
                            <w:t xml:space="preserve"> </w:t>
                          </w:r>
                          <w:hyperlink r:id="rId2" w:history="1">
                            <w:r w:rsidRPr="00F30CCD">
                              <w:rPr>
                                <w:rStyle w:val="Hyperlink"/>
                                <w:rFonts w:ascii="Century Gothic" w:hAnsi="Century Gothic"/>
                                <w:b/>
                                <w:sz w:val="16"/>
                                <w:szCs w:val="16"/>
                              </w:rPr>
                              <w:t>www.preventivehealth.sa.gov.au</w:t>
                            </w:r>
                          </w:hyperlink>
                          <w:r>
                            <w:rPr>
                              <w:rFonts w:ascii="Century Gothic" w:hAnsi="Century Gothic"/>
                              <w:b/>
                              <w:color w:val="0D4B88"/>
                              <w:sz w:val="16"/>
                              <w:szCs w:val="16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0" tIns="0" rIns="0" bIns="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01FBFED7" id="_x0000_t202" coordsize="21600,21600" o:spt="202" path="m,l,21600r21600,l21600,xe">
              <v:stroke joinstyle="miter"/>
              <v:path gradientshapeok="t" o:connecttype="rect"/>
            </v:shapetype>
            <v:shape id="_x0000_s1034" type="#_x0000_t202" style="position:absolute;margin-left:0;margin-top:7.8pt;width:253.5pt;height:39pt;z-index:251675648;visibility:visible;mso-wrap-style:square;mso-width-percent:0;mso-height-percent:20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" filled="f" stroked="f">
              <v:textbox style="mso-fit-shape-to-text:t" inset="0,0,0,0">
                <w:txbxContent>
                  <w:p w14:paraId="242AD4B4" w14:textId="77777777" w:rsidR="007974F8" w:rsidRPr="009B3689" w:rsidRDefault="007974F8" w:rsidP="00FF7EA0">
                    <w:pPr>
                      <w:spacing w:line="198" w:lineRule="exact"/>
                      <w:rPr>
                        <w:rFonts w:ascii="Century Gothic" w:hAnsi="Century Gothic"/>
                        <w:color w:val="0D4B88"/>
                        <w:sz w:val="16"/>
                        <w:szCs w:val="16"/>
                      </w:rPr>
                    </w:pPr>
                    <w:r w:rsidRPr="009B3689">
                      <w:rPr>
                        <w:rFonts w:ascii="Century Gothic" w:hAnsi="Century Gothic"/>
                        <w:b/>
                        <w:color w:val="0D4B88"/>
                        <w:sz w:val="16"/>
                        <w:szCs w:val="16"/>
                      </w:rPr>
                      <w:t>For more information</w:t>
                    </w:r>
                  </w:p>
                  <w:p w14:paraId="1A2ECFBD" w14:textId="77777777" w:rsidR="007974F8" w:rsidRPr="009B3689" w:rsidRDefault="007974F8" w:rsidP="00FF7EA0">
                    <w:pPr>
                      <w:spacing w:line="198" w:lineRule="exact"/>
                      <w:rPr>
                        <w:rFonts w:ascii="Century Gothic" w:hAnsi="Century Gothic"/>
                        <w:color w:val="0D4B88"/>
                        <w:sz w:val="16"/>
                        <w:szCs w:val="16"/>
                      </w:rPr>
                    </w:pPr>
                    <w:r>
                      <w:rPr>
                        <w:rFonts w:ascii="Century Gothic" w:hAnsi="Century Gothic"/>
                        <w:color w:val="0D4B88"/>
                        <w:sz w:val="16"/>
                        <w:szCs w:val="16"/>
                      </w:rPr>
                      <w:t>Strategy and Reporting</w:t>
                    </w:r>
                    <w:r w:rsidRPr="009B3689">
                      <w:rPr>
                        <w:rFonts w:ascii="Century Gothic" w:hAnsi="Century Gothic"/>
                        <w:color w:val="0D4B88"/>
                        <w:sz w:val="16"/>
                        <w:szCs w:val="16"/>
                      </w:rPr>
                      <w:br/>
                      <w:t xml:space="preserve">Email </w:t>
                    </w:r>
                    <w:r>
                      <w:rPr>
                        <w:rFonts w:ascii="Century Gothic" w:hAnsi="Century Gothic"/>
                        <w:color w:val="0D4B88"/>
                        <w:sz w:val="16"/>
                        <w:szCs w:val="16"/>
                      </w:rPr>
                      <w:t xml:space="preserve"> </w:t>
                    </w:r>
                    <w:hyperlink r:id="rId3" w:history="1">
                      <w:r w:rsidRPr="00F30CCD">
                        <w:rPr>
                          <w:rStyle w:val="Hyperlink"/>
                          <w:rFonts w:ascii="Century Gothic" w:hAnsi="Century Gothic"/>
                          <w:sz w:val="16"/>
                          <w:szCs w:val="16"/>
                        </w:rPr>
                        <w:t>PreventiveHealthSA.Strategy@sa.gov.au</w:t>
                      </w:r>
                    </w:hyperlink>
                    <w:r>
                      <w:rPr>
                        <w:rFonts w:ascii="Century Gothic" w:hAnsi="Century Gothic"/>
                        <w:color w:val="0D4B88"/>
                        <w:sz w:val="16"/>
                        <w:szCs w:val="16"/>
                      </w:rPr>
                      <w:t xml:space="preserve"> </w:t>
                    </w:r>
                  </w:p>
                  <w:p w14:paraId="10E4510B" w14:textId="77777777" w:rsidR="007974F8" w:rsidRPr="009B3689" w:rsidRDefault="007974F8" w:rsidP="00FF7EA0">
                    <w:pPr>
                      <w:spacing w:line="198" w:lineRule="exact"/>
                      <w:rPr>
                        <w:rFonts w:ascii="Century Gothic" w:hAnsi="Century Gothic"/>
                        <w:b/>
                        <w:color w:val="0D4B88"/>
                        <w:sz w:val="16"/>
                        <w:szCs w:val="16"/>
                      </w:rPr>
                    </w:pPr>
                    <w:r w:rsidRPr="009B3689">
                      <w:rPr>
                        <w:rFonts w:ascii="Century Gothic" w:hAnsi="Century Gothic"/>
                        <w:b/>
                        <w:color w:val="0D4B88"/>
                        <w:sz w:val="16"/>
                        <w:szCs w:val="16"/>
                      </w:rPr>
                      <w:t>Website:</w:t>
                    </w:r>
                    <w:r>
                      <w:rPr>
                        <w:rFonts w:ascii="Century Gothic" w:hAnsi="Century Gothic"/>
                        <w:b/>
                        <w:color w:val="0D4B88"/>
                        <w:sz w:val="16"/>
                        <w:szCs w:val="16"/>
                      </w:rPr>
                      <w:t xml:space="preserve"> </w:t>
                    </w:r>
                    <w:hyperlink r:id="rId4" w:history="1">
                      <w:r w:rsidRPr="00F30CCD">
                        <w:rPr>
                          <w:rStyle w:val="Hyperlink"/>
                          <w:rFonts w:ascii="Century Gothic" w:hAnsi="Century Gothic"/>
                          <w:b/>
                          <w:sz w:val="16"/>
                          <w:szCs w:val="16"/>
                        </w:rPr>
                        <w:t>www.preventivehealth.sa.gov.au</w:t>
                      </w:r>
                    </w:hyperlink>
                    <w:r>
                      <w:rPr>
                        <w:rFonts w:ascii="Century Gothic" w:hAnsi="Century Gothic"/>
                        <w:b/>
                        <w:color w:val="0D4B88"/>
                        <w:sz w:val="16"/>
                        <w:szCs w:val="16"/>
                      </w:rPr>
                      <w:t xml:space="preserve"> </w:t>
                    </w:r>
                  </w:p>
                </w:txbxContent>
              </v:textbox>
              <w10:wrap type="through" anchorx="margin"/>
            </v:shape>
          </w:pict>
        </mc:Fallback>
      </mc:AlternateContent>
    </w:r>
  </w:p>
  <w:p w14:paraId="0AD1ED91" w14:textId="77777777" w:rsidR="007974F8" w:rsidRDefault="007974F8">
    <w:pPr>
      <w:pStyle w:val="Footer"/>
    </w:pPr>
  </w:p>
  <w:p w14:paraId="32937E03" w14:textId="77777777" w:rsidR="007974F8" w:rsidRDefault="007974F8">
    <w:pPr>
      <w:pStyle w:val="Footer"/>
    </w:pPr>
  </w:p>
  <w:p w14:paraId="5F56049E" w14:textId="77777777" w:rsidR="007974F8" w:rsidRDefault="007974F8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74624" behindDoc="0" locked="0" layoutInCell="1" allowOverlap="1" wp14:anchorId="3DDFB386" wp14:editId="49F6EC87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43865" cy="443865"/>
              <wp:effectExtent l="0" t="0" r="5080" b="0"/>
              <wp:wrapNone/>
              <wp:docPr id="6" name="Text Box 7" descr="OFFICIAL 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10F337A" w14:textId="77777777" w:rsidR="007974F8" w:rsidRPr="009B3689" w:rsidRDefault="007974F8" w:rsidP="009B3689">
                          <w:pPr>
                            <w:rPr>
                              <w:rFonts w:ascii="Arial" w:eastAsia="Arial" w:hAnsi="Arial" w:cs="Arial"/>
                              <w:noProof/>
                              <w:color w:val="A80000"/>
                            </w:rPr>
                          </w:pPr>
                          <w:r w:rsidRPr="009B3689">
                            <w:rPr>
                              <w:rFonts w:ascii="Arial" w:eastAsia="Arial" w:hAnsi="Arial" w:cs="Arial"/>
                              <w:noProof/>
                              <w:color w:val="A80000"/>
                            </w:rPr>
                            <w:t xml:space="preserve">OFFICIAL 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w14:anchorId="3DDFB386" id="_x0000_s1035" type="#_x0000_t202" alt="OFFICIAL " style="position:absolute;margin-left:0;margin-top:0;width:34.95pt;height:34.95pt;z-index:251674624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" filled="f" stroked="f">
              <v:textbox style="mso-fit-shape-to-text:t" inset="0,0,0,15pt">
                <w:txbxContent>
                  <w:p w14:paraId="510F337A" w14:textId="77777777" w:rsidR="007974F8" w:rsidRPr="009B3689" w:rsidRDefault="007974F8" w:rsidP="009B3689">
                    <w:pPr>
                      <w:rPr>
                        <w:rFonts w:ascii="Arial" w:eastAsia="Arial" w:hAnsi="Arial" w:cs="Arial"/>
                        <w:noProof/>
                        <w:color w:val="A80000"/>
                      </w:rPr>
                    </w:pPr>
                    <w:r w:rsidRPr="009B3689">
                      <w:rPr>
                        <w:rFonts w:ascii="Arial" w:eastAsia="Arial" w:hAnsi="Arial" w:cs="Arial"/>
                        <w:noProof/>
                        <w:color w:val="A80000"/>
                      </w:rPr>
                      <w:t xml:space="preserve">OFFICIAL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A5122" w14:textId="77777777" w:rsidR="007974F8" w:rsidRDefault="007974F8">
    <w:pPr>
      <w:pStyle w:val="Footer"/>
    </w:pPr>
    <w:r>
      <w:rPr>
        <w:noProof/>
      </w:rPr>
      <w:drawing>
        <wp:anchor distT="0" distB="0" distL="114300" distR="114300" simplePos="0" relativeHeight="251672576" behindDoc="1" locked="0" layoutInCell="1" allowOverlap="1" wp14:anchorId="13375707" wp14:editId="4D125A92">
          <wp:simplePos x="0" y="0"/>
          <wp:positionH relativeFrom="column">
            <wp:posOffset>4320540</wp:posOffset>
          </wp:positionH>
          <wp:positionV relativeFrom="paragraph">
            <wp:posOffset>-1440180</wp:posOffset>
          </wp:positionV>
          <wp:extent cx="1440000" cy="1465200"/>
          <wp:effectExtent l="0" t="0" r="0" b="0"/>
          <wp:wrapTight wrapText="bothSides">
            <wp:wrapPolygon edited="0">
              <wp:start x="9528" y="1685"/>
              <wp:lineTo x="8575" y="2247"/>
              <wp:lineTo x="5907" y="4494"/>
              <wp:lineTo x="6098" y="8988"/>
              <wp:lineTo x="9147" y="11048"/>
              <wp:lineTo x="5336" y="11610"/>
              <wp:lineTo x="1715" y="12733"/>
              <wp:lineTo x="1334" y="17602"/>
              <wp:lineTo x="1524" y="19662"/>
              <wp:lineTo x="19818" y="19662"/>
              <wp:lineTo x="20199" y="17977"/>
              <wp:lineTo x="17913" y="17415"/>
              <wp:lineTo x="20199" y="16666"/>
              <wp:lineTo x="20009" y="13108"/>
              <wp:lineTo x="16388" y="11797"/>
              <wp:lineTo x="10671" y="11048"/>
              <wp:lineTo x="12005" y="11048"/>
              <wp:lineTo x="15435" y="8801"/>
              <wp:lineTo x="15435" y="4681"/>
              <wp:lineTo x="13149" y="2622"/>
              <wp:lineTo x="11815" y="1685"/>
              <wp:lineTo x="9528" y="1685"/>
            </wp:wrapPolygon>
          </wp:wrapTight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1130398" name="Picture 1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40000" cy="1465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0" distR="0" simplePos="0" relativeHeight="251671552" behindDoc="0" locked="0" layoutInCell="1" allowOverlap="1" wp14:anchorId="54296143" wp14:editId="52853974">
              <wp:simplePos x="0" y="0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43865" cy="443865"/>
              <wp:effectExtent l="0" t="0" r="5080" b="0"/>
              <wp:wrapNone/>
              <wp:docPr id="3" name="Text Box 6" descr="OFFICIAL 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9D9E9C7" w14:textId="77777777" w:rsidR="007974F8" w:rsidRPr="009B3689" w:rsidRDefault="007974F8" w:rsidP="009B3689">
                          <w:pPr>
                            <w:rPr>
                              <w:rFonts w:ascii="Arial" w:eastAsia="Arial" w:hAnsi="Arial" w:cs="Arial"/>
                              <w:noProof/>
                              <w:color w:val="A80000"/>
                            </w:rPr>
                          </w:pPr>
                          <w:r w:rsidRPr="009B3689">
                            <w:rPr>
                              <w:rFonts w:ascii="Arial" w:eastAsia="Arial" w:hAnsi="Arial" w:cs="Arial"/>
                              <w:noProof/>
                              <w:color w:val="A80000"/>
                            </w:rPr>
                            <w:t xml:space="preserve">OFFICIAL 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4296143" id="_x0000_t202" coordsize="21600,21600" o:spt="202" path="m,l,21600r21600,l21600,xe">
              <v:stroke joinstyle="miter"/>
              <v:path gradientshapeok="t" o:connecttype="rect"/>
            </v:shapetype>
            <v:shape id="_x0000_s1036" type="#_x0000_t202" alt="OFFICIAL " style="position:absolute;margin-left:0;margin-top:0;width:34.95pt;height:34.95pt;z-index:251671552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" filled="f" stroked="f">
              <v:textbox style="mso-fit-shape-to-text:t" inset="0,0,0,15pt">
                <w:txbxContent>
                  <w:p w14:paraId="59D9E9C7" w14:textId="77777777" w:rsidR="007974F8" w:rsidRPr="009B3689" w:rsidRDefault="007974F8" w:rsidP="009B3689">
                    <w:pPr>
                      <w:rPr>
                        <w:rFonts w:ascii="Arial" w:eastAsia="Arial" w:hAnsi="Arial" w:cs="Arial"/>
                        <w:noProof/>
                        <w:color w:val="A80000"/>
                      </w:rPr>
                    </w:pPr>
                    <w:r w:rsidRPr="009B3689">
                      <w:rPr>
                        <w:rFonts w:ascii="Arial" w:eastAsia="Arial" w:hAnsi="Arial" w:cs="Arial"/>
                        <w:noProof/>
                        <w:color w:val="A80000"/>
                      </w:rPr>
                      <w:t xml:space="preserve">OFFICIAL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2A43B9" w14:textId="77777777" w:rsidR="00F37ADF" w:rsidRDefault="00F37ADF" w:rsidP="009B3689">
      <w:r>
        <w:separator/>
      </w:r>
    </w:p>
  </w:footnote>
  <w:footnote w:type="continuationSeparator" w:id="0">
    <w:p w14:paraId="7DAF2BD0" w14:textId="77777777" w:rsidR="00F37ADF" w:rsidRDefault="00F37ADF" w:rsidP="009B368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5BAE79" w14:textId="271F9120" w:rsidR="009B3689" w:rsidRDefault="009B3689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010F4355" wp14:editId="4CB530A4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443865" cy="443865"/>
              <wp:effectExtent l="0" t="0" r="12065" b="2540"/>
              <wp:wrapNone/>
              <wp:docPr id="1717554957" name="Text Box 4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5C4926E" w14:textId="21325E87" w:rsidR="009B3689" w:rsidRPr="009B3689" w:rsidRDefault="009B3689" w:rsidP="009B3689">
                          <w:pPr>
                            <w:rPr>
                              <w:rFonts w:ascii="Arial" w:eastAsia="Arial" w:hAnsi="Arial" w:cs="Arial"/>
                              <w:noProof/>
                              <w:color w:val="A80000"/>
                            </w:rPr>
                          </w:pPr>
                          <w:r w:rsidRPr="009B3689">
                            <w:rPr>
                              <w:rFonts w:ascii="Arial" w:eastAsia="Arial" w:hAnsi="Arial" w:cs="Arial"/>
                              <w:noProof/>
                              <w:color w:val="A8000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10F4355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8" type="#_x0000_t202" alt="OFFICIAL" style="position:absolute;margin-left:0;margin-top:0;width:34.95pt;height:34.95pt;z-index:251661312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" filled="f" stroked="f">
              <v:textbox style="mso-fit-shape-to-text:t" inset="0,15pt,0,0">
                <w:txbxContent>
                  <w:p w14:paraId="45C4926E" w14:textId="21325E87" w:rsidR="009B3689" w:rsidRPr="009B3689" w:rsidRDefault="009B3689" w:rsidP="009B3689">
                    <w:pPr>
                      <w:rPr>
                        <w:rFonts w:ascii="Arial" w:eastAsia="Arial" w:hAnsi="Arial" w:cs="Arial"/>
                        <w:noProof/>
                        <w:color w:val="A80000"/>
                      </w:rPr>
                    </w:pPr>
                    <w:r w:rsidRPr="009B3689">
                      <w:rPr>
                        <w:rFonts w:ascii="Arial" w:eastAsia="Arial" w:hAnsi="Arial" w:cs="Arial"/>
                        <w:noProof/>
                        <w:color w:val="A8000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E1F3E8" w14:textId="1E0DF538" w:rsidR="009B3689" w:rsidRPr="00612EA1" w:rsidRDefault="009B3689" w:rsidP="00612EA1">
    <w:pPr>
      <w:pStyle w:val="WBSASectionheading"/>
      <w:spacing w:after="360"/>
      <w:ind w:left="0"/>
      <w:rPr>
        <w:b w:val="0"/>
        <w:sz w:val="16"/>
        <w:szCs w:val="16"/>
      </w:rPr>
    </w:pPr>
    <w:r>
      <w:rPr>
        <w:noProof/>
        <w14:ligatures w14:val="standardContextual"/>
      </w:rPr>
      <mc:AlternateContent>
        <mc:Choice Requires="wps">
          <w:drawing>
            <wp:anchor distT="0" distB="0" distL="0" distR="0" simplePos="0" relativeHeight="251662336" behindDoc="0" locked="0" layoutInCell="1" allowOverlap="1" wp14:anchorId="078F3FB2" wp14:editId="3C1F5D3F">
              <wp:simplePos x="0" y="0"/>
              <wp:positionH relativeFrom="page">
                <wp:align>center</wp:align>
              </wp:positionH>
              <wp:positionV relativeFrom="page">
                <wp:align>top</wp:align>
              </wp:positionV>
              <wp:extent cx="443865" cy="443865"/>
              <wp:effectExtent l="0" t="0" r="12065" b="2540"/>
              <wp:wrapNone/>
              <wp:docPr id="1710309487" name="Text Box 5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5139129" w14:textId="5AB47D21" w:rsidR="009B3689" w:rsidRPr="009B3689" w:rsidRDefault="009B3689" w:rsidP="009B3689">
                          <w:pPr>
                            <w:rPr>
                              <w:rFonts w:ascii="Arial" w:eastAsia="Arial" w:hAnsi="Arial" w:cs="Arial"/>
                              <w:noProof/>
                              <w:color w:val="A80000"/>
                            </w:rPr>
                          </w:pPr>
                          <w:r w:rsidRPr="009B3689">
                            <w:rPr>
                              <w:rFonts w:ascii="Arial" w:eastAsia="Arial" w:hAnsi="Arial" w:cs="Arial"/>
                              <w:noProof/>
                              <w:color w:val="A8000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78F3FB2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9" type="#_x0000_t202" alt="OFFICIAL" style="position:absolute;margin-left:0;margin-top:0;width:34.95pt;height:34.95pt;z-index:251662336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" filled="f" stroked="f">
              <v:textbox style="mso-fit-shape-to-text:t" inset="0,15pt,0,0">
                <w:txbxContent>
                  <w:p w14:paraId="05139129" w14:textId="5AB47D21" w:rsidR="009B3689" w:rsidRPr="009B3689" w:rsidRDefault="009B3689" w:rsidP="009B3689">
                    <w:pPr>
                      <w:rPr>
                        <w:rFonts w:ascii="Arial" w:eastAsia="Arial" w:hAnsi="Arial" w:cs="Arial"/>
                        <w:noProof/>
                        <w:color w:val="A80000"/>
                      </w:rPr>
                    </w:pPr>
                    <w:r w:rsidRPr="009B3689">
                      <w:rPr>
                        <w:rFonts w:ascii="Arial" w:eastAsia="Arial" w:hAnsi="Arial" w:cs="Arial"/>
                        <w:noProof/>
                        <w:color w:val="A8000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624D20" w14:textId="2DDF8310" w:rsidR="009B3689" w:rsidRDefault="003F60E5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58239" behindDoc="0" locked="0" layoutInCell="1" allowOverlap="1" wp14:anchorId="01476932" wp14:editId="28163AD8">
              <wp:simplePos x="0" y="0"/>
              <wp:positionH relativeFrom="column">
                <wp:posOffset>-993913</wp:posOffset>
              </wp:positionH>
              <wp:positionV relativeFrom="paragraph">
                <wp:posOffset>-449580</wp:posOffset>
              </wp:positionV>
              <wp:extent cx="7633225" cy="10682274"/>
              <wp:effectExtent l="0" t="0" r="0" b="0"/>
              <wp:wrapNone/>
              <wp:docPr id="812055232" name="Rectangle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225" cy="10682274"/>
                      </a:xfrm>
                      <a:prstGeom prst="rect">
                        <a:avLst/>
                      </a:prstGeom>
                      <a:solidFill>
                        <a:srgbClr val="0D4B88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5645A545" id="Rectangle 11" o:spid="_x0000_s1026" style="position:absolute;margin-left:-78.25pt;margin-top:-35.4pt;width:601.05pt;height:841.1pt;z-index:25165823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" fillcolor="#0d4b88" stroked="f" strokeweight="1pt"/>
          </w:pict>
        </mc:Fallback>
      </mc:AlternateContent>
    </w:r>
    <w:r w:rsidR="009B3689"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6BBA8B9B" wp14:editId="4899098B">
              <wp:simplePos x="0" y="0"/>
              <wp:positionH relativeFrom="page">
                <wp:align>center</wp:align>
              </wp:positionH>
              <wp:positionV relativeFrom="page">
                <wp:align>top</wp:align>
              </wp:positionV>
              <wp:extent cx="443865" cy="443865"/>
              <wp:effectExtent l="0" t="0" r="12065" b="2540"/>
              <wp:wrapNone/>
              <wp:docPr id="1546575657" name="Text Box 3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B25039A" w14:textId="160801B7" w:rsidR="009B3689" w:rsidRPr="009B3689" w:rsidRDefault="009B3689" w:rsidP="009B3689">
                          <w:pPr>
                            <w:rPr>
                              <w:rFonts w:ascii="Arial" w:eastAsia="Arial" w:hAnsi="Arial" w:cs="Arial"/>
                              <w:noProof/>
                              <w:color w:val="A80000"/>
                            </w:rPr>
                          </w:pPr>
                          <w:r w:rsidRPr="009B3689">
                            <w:rPr>
                              <w:rFonts w:ascii="Arial" w:eastAsia="Arial" w:hAnsi="Arial" w:cs="Arial"/>
                              <w:noProof/>
                              <w:color w:val="A8000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BBA8B9B" id="_x0000_t202" coordsize="21600,21600" o:spt="202" path="m,l,21600r21600,l21600,xe">
              <v:stroke joinstyle="miter"/>
              <v:path gradientshapeok="t" o:connecttype="rect"/>
            </v:shapetype>
            <v:shape id="_x0000_s1032" type="#_x0000_t202" alt="OFFICIAL" style="position:absolute;margin-left:0;margin-top:0;width:34.95pt;height:34.95pt;z-index:251660288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" filled="f" stroked="f">
              <v:textbox style="mso-fit-shape-to-text:t" inset="0,15pt,0,0">
                <w:txbxContent>
                  <w:p w14:paraId="3B25039A" w14:textId="160801B7" w:rsidR="009B3689" w:rsidRPr="009B3689" w:rsidRDefault="009B3689" w:rsidP="009B3689">
                    <w:pPr>
                      <w:rPr>
                        <w:rFonts w:ascii="Arial" w:eastAsia="Arial" w:hAnsi="Arial" w:cs="Arial"/>
                        <w:noProof/>
                        <w:color w:val="A80000"/>
                      </w:rPr>
                    </w:pPr>
                    <w:r w:rsidRPr="009B3689">
                      <w:rPr>
                        <w:rFonts w:ascii="Arial" w:eastAsia="Arial" w:hAnsi="Arial" w:cs="Arial"/>
                        <w:noProof/>
                        <w:color w:val="A8000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BB1940"/>
    <w:multiLevelType w:val="hybridMultilevel"/>
    <w:tmpl w:val="CAE42B0E"/>
    <w:lvl w:ilvl="0" w:tplc="0C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55019EE"/>
    <w:multiLevelType w:val="hybridMultilevel"/>
    <w:tmpl w:val="6A0853A0"/>
    <w:lvl w:ilvl="0" w:tplc="756E9CEE">
      <w:start w:val="1"/>
      <w:numFmt w:val="bullet"/>
      <w:pStyle w:val="WBSALastbulletpoint"/>
      <w:lvlText w:val=""/>
      <w:lvlJc w:val="left"/>
      <w:pPr>
        <w:ind w:left="4188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4908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5628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6348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7068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7788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8508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9228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9948" w:hanging="360"/>
      </w:pPr>
      <w:rPr>
        <w:rFonts w:ascii="Wingdings" w:hAnsi="Wingdings" w:hint="default"/>
      </w:rPr>
    </w:lvl>
  </w:abstractNum>
  <w:abstractNum w:abstractNumId="2" w15:restartNumberingAfterBreak="0">
    <w:nsid w:val="47CA56D2"/>
    <w:multiLevelType w:val="hybridMultilevel"/>
    <w:tmpl w:val="E8F45D86"/>
    <w:lvl w:ilvl="0" w:tplc="0C09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3" w15:restartNumberingAfterBreak="0">
    <w:nsid w:val="4A0F71BC"/>
    <w:multiLevelType w:val="hybridMultilevel"/>
    <w:tmpl w:val="DAD84F7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1345326"/>
    <w:multiLevelType w:val="hybridMultilevel"/>
    <w:tmpl w:val="05CCCA82"/>
    <w:lvl w:ilvl="0" w:tplc="636A4B82">
      <w:start w:val="1"/>
      <w:numFmt w:val="bullet"/>
      <w:lvlText w:val=""/>
      <w:lvlJc w:val="left"/>
      <w:pPr>
        <w:ind w:left="513" w:hanging="360"/>
      </w:pPr>
      <w:rPr>
        <w:rFonts w:ascii="Symbol" w:hAnsi="Symbol" w:hint="default"/>
        <w:color w:val="auto"/>
      </w:rPr>
    </w:lvl>
    <w:lvl w:ilvl="1" w:tplc="0C090003">
      <w:start w:val="1"/>
      <w:numFmt w:val="bullet"/>
      <w:lvlText w:val="o"/>
      <w:lvlJc w:val="left"/>
      <w:pPr>
        <w:ind w:left="1233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1953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673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393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113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833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553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273" w:hanging="360"/>
      </w:pPr>
      <w:rPr>
        <w:rFonts w:ascii="Wingdings" w:hAnsi="Wingdings" w:hint="default"/>
      </w:rPr>
    </w:lvl>
  </w:abstractNum>
  <w:abstractNum w:abstractNumId="5" w15:restartNumberingAfterBreak="0">
    <w:nsid w:val="6E6A30BB"/>
    <w:multiLevelType w:val="multilevel"/>
    <w:tmpl w:val="6F4AC9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962150317">
    <w:abstractNumId w:val="1"/>
  </w:num>
  <w:num w:numId="2" w16cid:durableId="590895084">
    <w:abstractNumId w:val="0"/>
  </w:num>
  <w:num w:numId="3" w16cid:durableId="1295674257">
    <w:abstractNumId w:val="1"/>
  </w:num>
  <w:num w:numId="4" w16cid:durableId="1970353474">
    <w:abstractNumId w:val="2"/>
  </w:num>
  <w:num w:numId="5" w16cid:durableId="1584338069">
    <w:abstractNumId w:val="4"/>
  </w:num>
  <w:num w:numId="6" w16cid:durableId="1358434805">
    <w:abstractNumId w:val="3"/>
  </w:num>
  <w:num w:numId="7" w16cid:durableId="132450754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20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3689"/>
    <w:rsid w:val="00026497"/>
    <w:rsid w:val="000427F2"/>
    <w:rsid w:val="00046534"/>
    <w:rsid w:val="00046F4E"/>
    <w:rsid w:val="00064DA2"/>
    <w:rsid w:val="00077CF7"/>
    <w:rsid w:val="000818EE"/>
    <w:rsid w:val="00123684"/>
    <w:rsid w:val="00150F74"/>
    <w:rsid w:val="00196428"/>
    <w:rsid w:val="00210AD7"/>
    <w:rsid w:val="002753C8"/>
    <w:rsid w:val="003F60E5"/>
    <w:rsid w:val="004006FC"/>
    <w:rsid w:val="004B795E"/>
    <w:rsid w:val="004F4066"/>
    <w:rsid w:val="005B083C"/>
    <w:rsid w:val="005D1B67"/>
    <w:rsid w:val="005E3AC2"/>
    <w:rsid w:val="00612EA1"/>
    <w:rsid w:val="00647647"/>
    <w:rsid w:val="006A64CB"/>
    <w:rsid w:val="00792F02"/>
    <w:rsid w:val="007974F8"/>
    <w:rsid w:val="007D1D65"/>
    <w:rsid w:val="00845A02"/>
    <w:rsid w:val="00865500"/>
    <w:rsid w:val="008E35D9"/>
    <w:rsid w:val="00946546"/>
    <w:rsid w:val="009B3689"/>
    <w:rsid w:val="00A07057"/>
    <w:rsid w:val="00A7092C"/>
    <w:rsid w:val="00B34A04"/>
    <w:rsid w:val="00B552B8"/>
    <w:rsid w:val="00B57118"/>
    <w:rsid w:val="00BD0113"/>
    <w:rsid w:val="00BD0E2A"/>
    <w:rsid w:val="00BD1AB1"/>
    <w:rsid w:val="00CA4B89"/>
    <w:rsid w:val="00DA037E"/>
    <w:rsid w:val="00E07157"/>
    <w:rsid w:val="00E83CF1"/>
    <w:rsid w:val="00EB6D76"/>
    <w:rsid w:val="00F37ADF"/>
    <w:rsid w:val="00F625BB"/>
    <w:rsid w:val="00FB1BCF"/>
    <w:rsid w:val="00FE307E"/>
    <w:rsid w:val="00FF7E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21FEAFA"/>
  <w15:chartTrackingRefBased/>
  <w15:docId w15:val="{7C2B1C6E-0CAF-084B-B47F-BD0FBA65E6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AU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B3689"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57118"/>
    <w:pPr>
      <w:keepNext/>
      <w:keepLines/>
      <w:spacing w:before="40" w:line="276" w:lineRule="auto"/>
      <w:outlineLvl w:val="1"/>
    </w:pPr>
    <w:rPr>
      <w:rFonts w:ascii="Century Gothic" w:eastAsiaTheme="majorEastAsia" w:hAnsi="Century Gothic" w:cstheme="majorBidi"/>
      <w:b/>
      <w:kern w:val="0"/>
      <w:sz w:val="36"/>
      <w:szCs w:val="26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B368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B3689"/>
  </w:style>
  <w:style w:type="paragraph" w:styleId="Footer">
    <w:name w:val="footer"/>
    <w:basedOn w:val="Normal"/>
    <w:link w:val="FooterChar"/>
    <w:uiPriority w:val="99"/>
    <w:unhideWhenUsed/>
    <w:rsid w:val="009B368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B3689"/>
  </w:style>
  <w:style w:type="paragraph" w:customStyle="1" w:styleId="WBSAGeneralbodytext">
    <w:name w:val="WBSA_General body text"/>
    <w:basedOn w:val="Normal"/>
    <w:link w:val="WBSAGeneralbodytextChar"/>
    <w:qFormat/>
    <w:rsid w:val="009B3689"/>
    <w:pPr>
      <w:spacing w:after="240" w:line="240" w:lineRule="exact"/>
      <w:ind w:left="14" w:right="119"/>
    </w:pPr>
    <w:rPr>
      <w:rFonts w:ascii="Arial" w:hAnsi="Arial" w:cs="Arial"/>
      <w:kern w:val="0"/>
      <w:sz w:val="20"/>
      <w:szCs w:val="20"/>
      <w14:ligatures w14:val="none"/>
    </w:rPr>
  </w:style>
  <w:style w:type="paragraph" w:customStyle="1" w:styleId="WBSAHeadingStyle01">
    <w:name w:val="WBSA_Heading Style 01"/>
    <w:basedOn w:val="Normal"/>
    <w:link w:val="WBSAHeadingStyle01Char"/>
    <w:qFormat/>
    <w:rsid w:val="009B3689"/>
    <w:pPr>
      <w:spacing w:after="80" w:line="259" w:lineRule="auto"/>
      <w:ind w:left="14" w:right="119"/>
    </w:pPr>
    <w:rPr>
      <w:rFonts w:ascii="Century Gothic" w:hAnsi="Century Gothic"/>
      <w:b/>
      <w:color w:val="475AA8"/>
      <w:kern w:val="0"/>
      <w:sz w:val="32"/>
      <w:szCs w:val="32"/>
      <w14:ligatures w14:val="none"/>
    </w:rPr>
  </w:style>
  <w:style w:type="character" w:customStyle="1" w:styleId="WBSAGeneralbodytextChar">
    <w:name w:val="WBSA_General body text Char"/>
    <w:basedOn w:val="DefaultParagraphFont"/>
    <w:link w:val="WBSAGeneralbodytext"/>
    <w:rsid w:val="009B3689"/>
    <w:rPr>
      <w:rFonts w:ascii="Arial" w:hAnsi="Arial" w:cs="Arial"/>
      <w:kern w:val="0"/>
      <w:sz w:val="20"/>
      <w:szCs w:val="20"/>
      <w14:ligatures w14:val="none"/>
    </w:rPr>
  </w:style>
  <w:style w:type="paragraph" w:customStyle="1" w:styleId="WBSAIntrotext">
    <w:name w:val="WBSA_Intro text"/>
    <w:basedOn w:val="Normal"/>
    <w:link w:val="WBSAIntrotextChar"/>
    <w:qFormat/>
    <w:rsid w:val="009B3689"/>
    <w:pPr>
      <w:spacing w:after="140" w:line="360" w:lineRule="exact"/>
      <w:ind w:left="14" w:right="119"/>
    </w:pPr>
    <w:rPr>
      <w:rFonts w:ascii="Century Gothic" w:hAnsi="Century Gothic"/>
      <w:b/>
      <w:color w:val="767171" w:themeColor="background2" w:themeShade="80"/>
      <w:kern w:val="0"/>
      <w:sz w:val="32"/>
      <w:szCs w:val="32"/>
      <w:lang w:val="nl-NL"/>
      <w14:ligatures w14:val="none"/>
    </w:rPr>
  </w:style>
  <w:style w:type="character" w:customStyle="1" w:styleId="WBSAHeadingStyle01Char">
    <w:name w:val="WBSA_Heading Style 01 Char"/>
    <w:basedOn w:val="DefaultParagraphFont"/>
    <w:link w:val="WBSAHeadingStyle01"/>
    <w:rsid w:val="009B3689"/>
    <w:rPr>
      <w:rFonts w:ascii="Century Gothic" w:hAnsi="Century Gothic"/>
      <w:b/>
      <w:color w:val="475AA8"/>
      <w:kern w:val="0"/>
      <w:sz w:val="32"/>
      <w:szCs w:val="32"/>
      <w14:ligatures w14:val="none"/>
    </w:rPr>
  </w:style>
  <w:style w:type="paragraph" w:customStyle="1" w:styleId="WBSAHeadingstyle02">
    <w:name w:val="WBSA_Heading style 02"/>
    <w:basedOn w:val="Normal"/>
    <w:link w:val="WBSAHeadingstyle02Char"/>
    <w:qFormat/>
    <w:rsid w:val="009B3689"/>
    <w:pPr>
      <w:spacing w:after="100" w:line="300" w:lineRule="exact"/>
      <w:ind w:left="14" w:right="119"/>
    </w:pPr>
    <w:rPr>
      <w:rFonts w:ascii="Century Gothic" w:hAnsi="Century Gothic"/>
      <w:b/>
      <w:color w:val="58595B"/>
      <w:kern w:val="0"/>
      <w14:ligatures w14:val="none"/>
    </w:rPr>
  </w:style>
  <w:style w:type="character" w:customStyle="1" w:styleId="WBSAIntrotextChar">
    <w:name w:val="WBSA_Intro text Char"/>
    <w:basedOn w:val="DefaultParagraphFont"/>
    <w:link w:val="WBSAIntrotext"/>
    <w:rsid w:val="009B3689"/>
    <w:rPr>
      <w:rFonts w:ascii="Century Gothic" w:hAnsi="Century Gothic"/>
      <w:b/>
      <w:color w:val="767171" w:themeColor="background2" w:themeShade="80"/>
      <w:kern w:val="0"/>
      <w:sz w:val="32"/>
      <w:szCs w:val="32"/>
      <w:lang w:val="nl-NL"/>
      <w14:ligatures w14:val="none"/>
    </w:rPr>
  </w:style>
  <w:style w:type="paragraph" w:customStyle="1" w:styleId="WBSAHeadingstyle03">
    <w:name w:val="WBSA_Heading style 03"/>
    <w:basedOn w:val="Normal"/>
    <w:link w:val="WBSAHeadingstyle03Char"/>
    <w:qFormat/>
    <w:rsid w:val="009B3689"/>
    <w:pPr>
      <w:spacing w:after="120" w:line="260" w:lineRule="exact"/>
      <w:ind w:left="14" w:right="119"/>
    </w:pPr>
    <w:rPr>
      <w:rFonts w:ascii="Century Gothic" w:hAnsi="Century Gothic"/>
      <w:b/>
      <w:color w:val="808184"/>
      <w:kern w:val="0"/>
      <w:sz w:val="22"/>
      <w:szCs w:val="22"/>
      <w14:ligatures w14:val="none"/>
    </w:rPr>
  </w:style>
  <w:style w:type="character" w:customStyle="1" w:styleId="WBSAHeadingstyle02Char">
    <w:name w:val="WBSA_Heading style 02 Char"/>
    <w:basedOn w:val="DefaultParagraphFont"/>
    <w:link w:val="WBSAHeadingstyle02"/>
    <w:rsid w:val="009B3689"/>
    <w:rPr>
      <w:rFonts w:ascii="Century Gothic" w:hAnsi="Century Gothic"/>
      <w:b/>
      <w:color w:val="58595B"/>
      <w:kern w:val="0"/>
      <w14:ligatures w14:val="none"/>
    </w:rPr>
  </w:style>
  <w:style w:type="character" w:customStyle="1" w:styleId="WBSAHeadingstyle03Char">
    <w:name w:val="WBSA_Heading style 03 Char"/>
    <w:basedOn w:val="DefaultParagraphFont"/>
    <w:link w:val="WBSAHeadingstyle03"/>
    <w:rsid w:val="009B3689"/>
    <w:rPr>
      <w:rFonts w:ascii="Century Gothic" w:hAnsi="Century Gothic"/>
      <w:b/>
      <w:color w:val="808184"/>
      <w:kern w:val="0"/>
      <w:sz w:val="22"/>
      <w:szCs w:val="22"/>
      <w14:ligatures w14:val="none"/>
    </w:rPr>
  </w:style>
  <w:style w:type="paragraph" w:customStyle="1" w:styleId="WBSABulletpoint">
    <w:name w:val="WBSA_Bullet point"/>
    <w:basedOn w:val="WBSALastbulletpoint"/>
    <w:link w:val="WBSABulletpointChar"/>
    <w:qFormat/>
    <w:rsid w:val="009B3689"/>
    <w:pPr>
      <w:spacing w:after="80"/>
      <w:ind w:left="4188" w:hanging="360"/>
    </w:pPr>
  </w:style>
  <w:style w:type="paragraph" w:customStyle="1" w:styleId="WBSALastbulletpoint">
    <w:name w:val="WBSA_Last bullet point"/>
    <w:basedOn w:val="WBSAGeneralbodytext"/>
    <w:link w:val="WBSALastbulletpointChar"/>
    <w:qFormat/>
    <w:rsid w:val="009B3689"/>
    <w:pPr>
      <w:numPr>
        <w:numId w:val="1"/>
      </w:numPr>
      <w:ind w:left="224" w:hanging="198"/>
    </w:pPr>
  </w:style>
  <w:style w:type="character" w:customStyle="1" w:styleId="WBSABulletpointChar">
    <w:name w:val="WBSA_Bullet point Char"/>
    <w:basedOn w:val="WBSAGeneralbodytextChar"/>
    <w:link w:val="WBSABulletpoint"/>
    <w:rsid w:val="009B3689"/>
    <w:rPr>
      <w:rFonts w:ascii="Arial" w:hAnsi="Arial" w:cs="Arial"/>
      <w:kern w:val="0"/>
      <w:sz w:val="20"/>
      <w:szCs w:val="20"/>
      <w14:ligatures w14:val="none"/>
    </w:rPr>
  </w:style>
  <w:style w:type="character" w:customStyle="1" w:styleId="WBSALastbulletpointChar">
    <w:name w:val="WBSA_Last bullet point Char"/>
    <w:basedOn w:val="WBSAGeneralbodytextChar"/>
    <w:link w:val="WBSALastbulletpoint"/>
    <w:rsid w:val="009B3689"/>
    <w:rPr>
      <w:rFonts w:ascii="Arial" w:hAnsi="Arial" w:cs="Arial"/>
      <w:kern w:val="0"/>
      <w:sz w:val="20"/>
      <w:szCs w:val="20"/>
      <w14:ligatures w14:val="none"/>
    </w:rPr>
  </w:style>
  <w:style w:type="paragraph" w:customStyle="1" w:styleId="WBSASectionheading">
    <w:name w:val="WBSA_Section heading"/>
    <w:basedOn w:val="WBSAHeadingStyle01"/>
    <w:link w:val="WBSASectionheadingChar"/>
    <w:qFormat/>
    <w:rsid w:val="009B3689"/>
    <w:pPr>
      <w:spacing w:after="480"/>
      <w:ind w:left="11"/>
    </w:pPr>
    <w:rPr>
      <w:sz w:val="40"/>
      <w:szCs w:val="40"/>
    </w:rPr>
  </w:style>
  <w:style w:type="character" w:customStyle="1" w:styleId="WBSASectionheadingChar">
    <w:name w:val="WBSA_Section heading Char"/>
    <w:basedOn w:val="WBSAHeadingStyle01Char"/>
    <w:link w:val="WBSASectionheading"/>
    <w:rsid w:val="009B3689"/>
    <w:rPr>
      <w:rFonts w:ascii="Century Gothic" w:hAnsi="Century Gothic"/>
      <w:b/>
      <w:color w:val="475AA8"/>
      <w:kern w:val="0"/>
      <w:sz w:val="40"/>
      <w:szCs w:val="40"/>
      <w14:ligatures w14:val="none"/>
    </w:rPr>
  </w:style>
  <w:style w:type="paragraph" w:styleId="TOC1">
    <w:name w:val="toc 1"/>
    <w:basedOn w:val="Normal"/>
    <w:next w:val="Normal"/>
    <w:autoRedefine/>
    <w:uiPriority w:val="39"/>
    <w:unhideWhenUsed/>
    <w:rsid w:val="009B3689"/>
    <w:pPr>
      <w:spacing w:after="100" w:line="259" w:lineRule="auto"/>
    </w:pPr>
    <w:rPr>
      <w:kern w:val="0"/>
      <w:sz w:val="22"/>
      <w:szCs w:val="22"/>
      <w14:ligatures w14:val="none"/>
    </w:rPr>
  </w:style>
  <w:style w:type="paragraph" w:styleId="TOC2">
    <w:name w:val="toc 2"/>
    <w:basedOn w:val="Normal"/>
    <w:next w:val="Normal"/>
    <w:autoRedefine/>
    <w:uiPriority w:val="39"/>
    <w:unhideWhenUsed/>
    <w:rsid w:val="009B3689"/>
    <w:pPr>
      <w:spacing w:after="100" w:line="259" w:lineRule="auto"/>
      <w:ind w:left="220"/>
    </w:pPr>
    <w:rPr>
      <w:kern w:val="0"/>
      <w:sz w:val="22"/>
      <w:szCs w:val="22"/>
      <w14:ligatures w14:val="none"/>
    </w:rPr>
  </w:style>
  <w:style w:type="paragraph" w:styleId="TOC3">
    <w:name w:val="toc 3"/>
    <w:basedOn w:val="Normal"/>
    <w:next w:val="Normal"/>
    <w:autoRedefine/>
    <w:uiPriority w:val="39"/>
    <w:unhideWhenUsed/>
    <w:rsid w:val="009B3689"/>
    <w:pPr>
      <w:spacing w:after="100" w:line="259" w:lineRule="auto"/>
      <w:ind w:left="440"/>
    </w:pPr>
    <w:rPr>
      <w:kern w:val="0"/>
      <w:sz w:val="22"/>
      <w:szCs w:val="22"/>
      <w14:ligatures w14:val="none"/>
    </w:rPr>
  </w:style>
  <w:style w:type="character" w:styleId="Hyperlink">
    <w:name w:val="Hyperlink"/>
    <w:basedOn w:val="DefaultParagraphFont"/>
    <w:uiPriority w:val="99"/>
    <w:unhideWhenUsed/>
    <w:rsid w:val="009B3689"/>
    <w:rPr>
      <w:color w:val="0563C1" w:themeColor="hyperlink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B57118"/>
    <w:rPr>
      <w:rFonts w:ascii="Century Gothic" w:eastAsiaTheme="majorEastAsia" w:hAnsi="Century Gothic" w:cstheme="majorBidi"/>
      <w:b/>
      <w:kern w:val="0"/>
      <w:sz w:val="36"/>
      <w:szCs w:val="26"/>
      <w14:ligatures w14:val="none"/>
    </w:rPr>
  </w:style>
  <w:style w:type="paragraph" w:styleId="ListParagraph">
    <w:name w:val="List Paragraph"/>
    <w:basedOn w:val="Normal"/>
    <w:link w:val="ListParagraphChar"/>
    <w:uiPriority w:val="34"/>
    <w:qFormat/>
    <w:rsid w:val="00B57118"/>
    <w:pPr>
      <w:spacing w:after="200" w:line="276" w:lineRule="auto"/>
      <w:ind w:left="720"/>
      <w:contextualSpacing/>
    </w:pPr>
    <w:rPr>
      <w:rFonts w:ascii="Arial" w:hAnsi="Arial"/>
      <w:kern w:val="0"/>
      <w:sz w:val="22"/>
      <w:szCs w:val="22"/>
      <w14:ligatures w14:val="none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B57118"/>
    <w:rPr>
      <w:rFonts w:ascii="Arial" w:hAnsi="Arial"/>
      <w:kern w:val="0"/>
      <w:sz w:val="22"/>
      <w:szCs w:val="22"/>
      <w14:ligatures w14:val="none"/>
    </w:rPr>
  </w:style>
  <w:style w:type="paragraph" w:styleId="NormalWeb">
    <w:name w:val="Normal (Web)"/>
    <w:basedOn w:val="Normal"/>
    <w:uiPriority w:val="99"/>
    <w:unhideWhenUsed/>
    <w:rsid w:val="00612EA1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en-AU"/>
      <w14:ligatures w14:val="none"/>
    </w:rPr>
  </w:style>
  <w:style w:type="table" w:styleId="TableGrid">
    <w:name w:val="Table Grid"/>
    <w:basedOn w:val="TableNormal"/>
    <w:uiPriority w:val="39"/>
    <w:rsid w:val="00612EA1"/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612EA1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4006FC"/>
  </w:style>
  <w:style w:type="character" w:styleId="FollowedHyperlink">
    <w:name w:val="FollowedHyperlink"/>
    <w:basedOn w:val="DefaultParagraphFont"/>
    <w:uiPriority w:val="99"/>
    <w:semiHidden/>
    <w:unhideWhenUsed/>
    <w:rsid w:val="004006FC"/>
    <w:rPr>
      <w:color w:val="954F72" w:themeColor="followedHyperlink"/>
      <w:u w:val="single"/>
    </w:rPr>
  </w:style>
  <w:style w:type="character" w:styleId="Strong">
    <w:name w:val="Strong"/>
    <w:basedOn w:val="DefaultParagraphFont"/>
    <w:uiPriority w:val="22"/>
    <w:qFormat/>
    <w:rsid w:val="005B083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216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hyperlink" Target="https://aus01.safelinks.protection.outlook.com/?url=https%3A%2F%2Fwww.anzcor.org%2Fassets%2Fanzcor-guidelines%2Fguideline-11-2-protocols-for-adult-advanced-life-support-237.pdf&amp;data=05%7C02%7CJaime.Gregson%40sa.gov.au%7C07021ff85af9451a34d308dc4deeaf74%7Cbda528f7fca9432fbc98bd7e90d40906%7C1%7C0%7C638470934738185198%7CUnknown%7CTWFpbGZsb3d8eyJWIjoiMC4wLjAwMDAiLCJQIjoiV2luMzIiLCJBTiI6Ik1haWwiLCJXVCI6Mn0%3D%7C0%7C%7C%7C&amp;sdata=hQo6Up1mZafzPptLRsFy6lB6oZuVc6ywmyjHt7r1G7o%3D&amp;reserved=0" TargetMode="External"/><Relationship Id="rId3" Type="http://schemas.openxmlformats.org/officeDocument/2006/relationships/customXml" Target="../customXml/item3.xml"/><Relationship Id="rId21" Type="http://schemas.openxmlformats.org/officeDocument/2006/relationships/footer" Target="footer4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hyperlink" Target="https://aus01.safelinks.protection.outlook.com/?url=https%3A%2F%2Fresus.org.au%2F&amp;data=05%7C02%7CJaime.Gregson%40sa.gov.au%7C07021ff85af9451a34d308dc4deeaf74%7Cbda528f7fca9432fbc98bd7e90d40906%7C1%7C0%7C638470934738195017%7CUnknown%7CTWFpbGZsb3d8eyJWIjoiMC4wLjAwMDAiLCJQIjoiV2luMzIiLCJBTiI6Ik1haWwiLCJXVCI6Mn0%3D%7C0%7C%7C%7C&amp;sdata=59zkp0txBjPna9WhAYSJnUM1SpBnuja4NoFTipWAvLk%3D&amp;reserved=0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sahealth.sa.gov.au/wps/wcm/connect/public+content/sa+health+internet/about+us/campaigns+and+projects/automated+external+defibrillators+aeds?finderTab=tab-2" TargetMode="External"/><Relationship Id="rId24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23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hyperlink" Target="https://aus01.safelinks.protection.outlook.com/?url=https%3A%2F%2Fresus.org.au%2F&amp;data=05%7C02%7CJaime.Gregson%40sa.gov.au%7C07021ff85af9451a34d308dc4deeaf74%7Cbda528f7fca9432fbc98bd7e90d40906%7C1%7C0%7C638470934738195017%7CUnknown%7CTWFpbGZsb3d8eyJWIjoiMC4wLjAwMDAiLCJQIjoiV2luMzIiLCJBTiI6Ik1haWwiLCJXVCI6Mn0%3D%7C0%7C%7C%7C&amp;sdata=59zkp0txBjPna9WhAYSJnUM1SpBnuja4NoFTipWAvLk%3D&amp;reserved=0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Relationship Id="rId22" Type="http://schemas.openxmlformats.org/officeDocument/2006/relationships/footer" Target="footer5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4.xml.rels><?xml version="1.0" encoding="UTF-8" standalone="yes"?>
<Relationships xmlns="http://schemas.openxmlformats.org/package/2006/relationships"><Relationship Id="rId3" Type="http://schemas.openxmlformats.org/officeDocument/2006/relationships/hyperlink" Target="mailto:PreventiveHealthSA.Strategy@sa.gov.au" TargetMode="External"/><Relationship Id="rId2" Type="http://schemas.openxmlformats.org/officeDocument/2006/relationships/hyperlink" Target="http://www.preventivehealth.sa.gov.au" TargetMode="External"/><Relationship Id="rId1" Type="http://schemas.openxmlformats.org/officeDocument/2006/relationships/hyperlink" Target="mailto:PreventiveHealthSA.Strategy@sa.gov.au" TargetMode="External"/><Relationship Id="rId4" Type="http://schemas.openxmlformats.org/officeDocument/2006/relationships/hyperlink" Target="http://www.preventivehealth.sa.gov.au" TargetMode="External"/></Relationships>
</file>

<file path=word/_rels/footer5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metadata xmlns="http://www.objective.com/ecm/document/metadata/C21FFB8AD293484BA846C7C48297039A" version="1.0.0">
  <systemFields>
    <field name="Objective-Id">
      <value order="0">A5175949</value>
    </field>
    <field name="Objective-Title">
      <value order="0">South Australian Automated External Defibrillator (AED) Grants Program - Grant Guide FINAL DRAFT</value>
    </field>
    <field name="Objective-Description">
      <value order="0"/>
    </field>
    <field name="Objective-CreationStamp">
      <value order="0">2023-08-29T02:57:55Z</value>
    </field>
    <field name="Objective-IsApproved">
      <value order="0">false</value>
    </field>
    <field name="Objective-IsPublished">
      <value order="0">true</value>
    </field>
    <field name="Objective-DatePublished">
      <value order="0">2024-04-21T23:41:14Z</value>
    </field>
    <field name="Objective-ModificationStamp">
      <value order="0">2024-04-21T23:41:14Z</value>
    </field>
    <field name="Objective-Owner">
      <value order="0">Jaime Gregson (DHC000963)</value>
    </field>
    <field name="Objective-Path">
      <value order="0">Objective Global Folder:.Preventive Health SA:Governance:Collaborative Ventures:Automated External Defibrillator [AED] Grants:AED Grant Documents</value>
    </field>
    <field name="Objective-Parent">
      <value order="0">AED Grant Documents</value>
    </field>
    <field name="Objective-State">
      <value order="0">Published</value>
    </field>
    <field name="Objective-VersionId">
      <value order="0">vA8931955</value>
    </field>
    <field name="Objective-Version">
      <value order="0">38.0</value>
    </field>
    <field name="Objective-VersionNumber">
      <value order="0">38</value>
    </field>
    <field name="Objective-VersionComment">
      <value order="0"/>
    </field>
    <field name="Objective-FileNumber">
      <value order="0">2023-08205</value>
    </field>
    <field name="Objective-Classification">
      <value order="0"/>
    </field>
    <field name="Objective-Caveats">
      <value order="0"/>
    </field>
  </systemFields>
  <catalogues>
    <catalogue name="EDoc.Standard Type Catalogue" type="type" ori="id:cA94">
      <field name="Objective-Workgroup">
        <value order="0">Strategy and Operations - Preventive Health SA [PHSA]</value>
      </field>
      <field name="Objective-Confidentiality">
        <value order="0">02 For Official Use Only [FOUO]</value>
      </field>
      <field name="Objective-Classification (Confidentiality)">
        <value order="0">OFFICIAL</value>
      </field>
      <field name="Objective-Caveat (IAC)">
        <value order="0"/>
      </field>
      <field name="Objective-Exclusive For (Name or Position)">
        <value order="0"/>
      </field>
      <field name="Objective-Information Management Marker (IMM)">
        <value order="0"/>
      </field>
      <field name="Objective-Notes">
        <value order="0"/>
      </field>
      <field name="Objective-Connect Creator">
        <value order="0"/>
      </field>
      <field name="Objective-OCR Status">
        <value order="0"/>
      </field>
      <field name="Objective-OCR Index">
        <value order="0">-1</value>
      </field>
    </catalogue>
  </catalogues>
</metadata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1BBE7B3CA7ACE4C851A3AB62B089AFE" ma:contentTypeVersion="15" ma:contentTypeDescription="Create a new document." ma:contentTypeScope="" ma:versionID="154c33198bf4be4ad07a96218462345f">
  <xsd:schema xmlns:xsd="http://www.w3.org/2001/XMLSchema" xmlns:xs="http://www.w3.org/2001/XMLSchema" xmlns:p="http://schemas.microsoft.com/office/2006/metadata/properties" xmlns:ns2="c31833a8-b297-4bb4-a569-87f05024de30" xmlns:ns3="44a6386d-39d4-4c2a-a002-0c12b6c3f06b" targetNamespace="http://schemas.microsoft.com/office/2006/metadata/properties" ma:root="true" ma:fieldsID="3b879bf7381f52d152e6145d3a1a3e10" ns2:_="" ns3:_="">
    <xsd:import namespace="c31833a8-b297-4bb4-a569-87f05024de30"/>
    <xsd:import namespace="44a6386d-39d4-4c2a-a002-0c12b6c3f06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1833a8-b297-4bb4-a569-87f05024de3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be6689ef-ec6c-48c7-abc7-2160df37b93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4a6386d-39d4-4c2a-a002-0c12b6c3f06b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87a0ae02-f645-4a0f-b1d8-b84d8fbe6efc}" ma:internalName="TaxCatchAll" ma:showField="CatchAllData" ma:web="44a6386d-39d4-4c2a-a002-0c12b6c3f06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4a6386d-39d4-4c2a-a002-0c12b6c3f06b" xsi:nil="true"/>
    <lcf76f155ced4ddcb4097134ff3c332f xmlns="c31833a8-b297-4bb4-a569-87f05024de30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5CBBBE5C-BFD6-46C2-B2DF-E4A43FD86EF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745109E-2DDF-40CB-AC2B-FF9B10C90820}">
  <ds:schemaRefs>
    <ds:schemaRef ds:uri="http://www.objective.com/ecm/document/metadata/C21FFB8AD293484BA846C7C48297039A"/>
  </ds:schemaRefs>
</ds:datastoreItem>
</file>

<file path=customXml/itemProps3.xml><?xml version="1.0" encoding="utf-8"?>
<ds:datastoreItem xmlns:ds="http://schemas.openxmlformats.org/officeDocument/2006/customXml" ds:itemID="{B05DF9A7-11D7-4CBB-BA5E-26ADFAFD8CC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31833a8-b297-4bb4-a569-87f05024de30"/>
    <ds:schemaRef ds:uri="44a6386d-39d4-4c2a-a002-0c12b6c3f06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257E525-7359-4FBC-82A4-4456E7765E4C}">
  <ds:schemaRefs>
    <ds:schemaRef ds:uri="http://schemas.microsoft.com/office/2006/metadata/properties"/>
    <ds:schemaRef ds:uri="http://schemas.microsoft.com/office/infopath/2007/PartnerControls"/>
    <ds:schemaRef ds:uri="44a6386d-39d4-4c2a-a002-0c12b6c3f06b"/>
    <ds:schemaRef ds:uri="c31833a8-b297-4bb4-a569-87f05024de30"/>
  </ds:schemaRefs>
</ds:datastoreItem>
</file>

<file path=docMetadata/LabelInfo.xml><?xml version="1.0" encoding="utf-8"?>
<clbl:labelList xmlns:clbl="http://schemas.microsoft.com/office/2020/mipLabelMetadata">
  <clbl:label id="{77274858-3b1d-4431-8679-d878f40e28fd}" enabled="1" method="Privileged" siteId="{bda528f7-fca9-432f-bc98-bd7e90d40906}" contentBits="3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794</Words>
  <Characters>4530</Characters>
  <Application>Microsoft Office Word</Application>
  <DocSecurity>4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Darling, Rachel (Wellbeing SA)</dc:creator>
  <cp:keywords/>
  <dc:description/>
  <cp:lastModifiedBy>Harris, Hayley (Preventive Health SA)</cp:lastModifiedBy>
  <cp:revision>2</cp:revision>
  <cp:lastPrinted>2024-03-05T05:52:00Z</cp:lastPrinted>
  <dcterms:created xsi:type="dcterms:W3CDTF">2024-04-21T23:51:00Z</dcterms:created>
  <dcterms:modified xsi:type="dcterms:W3CDTF">2024-04-21T23:51:00Z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HeaderShapeIds">
    <vt:lpwstr>5c2edf29,665fcf0d,65f1406f</vt:lpwstr>
  </property>
  <property fmtid="{D5CDD505-2E9C-101B-9397-08002B2CF9AE}" pid="3" name="ClassificationContentMarkingHeaderFontProps">
    <vt:lpwstr>#a80000,12,Arial</vt:lpwstr>
  </property>
  <property fmtid="{D5CDD505-2E9C-101B-9397-08002B2CF9AE}" pid="4" name="ClassificationContentMarkingHeaderText">
    <vt:lpwstr>OFFICIAL</vt:lpwstr>
  </property>
  <property fmtid="{D5CDD505-2E9C-101B-9397-08002B2CF9AE}" pid="5" name="ClassificationContentMarkingFooterShapeIds">
    <vt:lpwstr>3986a9a6,5b2a6478,734cca23</vt:lpwstr>
  </property>
  <property fmtid="{D5CDD505-2E9C-101B-9397-08002B2CF9AE}" pid="6" name="ClassificationContentMarkingFooterFontProps">
    <vt:lpwstr>#a80000,12,arial</vt:lpwstr>
  </property>
  <property fmtid="{D5CDD505-2E9C-101B-9397-08002B2CF9AE}" pid="7" name="ClassificationContentMarkingFooterText">
    <vt:lpwstr>OFFICIAL </vt:lpwstr>
  </property>
  <property fmtid="{D5CDD505-2E9C-101B-9397-08002B2CF9AE}" pid="8" name="ContentTypeId">
    <vt:lpwstr>0x01010051BBE7B3CA7ACE4C851A3AB62B089AFE</vt:lpwstr>
  </property>
  <property fmtid="{D5CDD505-2E9C-101B-9397-08002B2CF9AE}" pid="9" name="Objective-Id">
    <vt:lpwstr>A5175949</vt:lpwstr>
  </property>
  <property fmtid="{D5CDD505-2E9C-101B-9397-08002B2CF9AE}" pid="10" name="Objective-Title">
    <vt:lpwstr>South Australian Automated External Defibrillator (AED) Grants Program - Grant Guide FINAL DRAFT</vt:lpwstr>
  </property>
  <property fmtid="{D5CDD505-2E9C-101B-9397-08002B2CF9AE}" pid="11" name="Objective-Description">
    <vt:lpwstr/>
  </property>
  <property fmtid="{D5CDD505-2E9C-101B-9397-08002B2CF9AE}" pid="12" name="Objective-CreationStamp">
    <vt:filetime>2023-08-29T02:57:55Z</vt:filetime>
  </property>
  <property fmtid="{D5CDD505-2E9C-101B-9397-08002B2CF9AE}" pid="13" name="Objective-IsApproved">
    <vt:bool>false</vt:bool>
  </property>
  <property fmtid="{D5CDD505-2E9C-101B-9397-08002B2CF9AE}" pid="14" name="Objective-IsPublished">
    <vt:bool>true</vt:bool>
  </property>
  <property fmtid="{D5CDD505-2E9C-101B-9397-08002B2CF9AE}" pid="15" name="Objective-DatePublished">
    <vt:filetime>2024-04-21T23:41:14Z</vt:filetime>
  </property>
  <property fmtid="{D5CDD505-2E9C-101B-9397-08002B2CF9AE}" pid="16" name="Objective-ModificationStamp">
    <vt:filetime>2024-04-21T23:41:14Z</vt:filetime>
  </property>
  <property fmtid="{D5CDD505-2E9C-101B-9397-08002B2CF9AE}" pid="17" name="Objective-Owner">
    <vt:lpwstr>Jaime Gregson (DHC000963)</vt:lpwstr>
  </property>
  <property fmtid="{D5CDD505-2E9C-101B-9397-08002B2CF9AE}" pid="18" name="Objective-Path">
    <vt:lpwstr>Objective Global Folder:.Preventive Health SA:Governance:Collaborative Ventures:Automated External Defibrillator [AED] Grants:AED Grant Documents:</vt:lpwstr>
  </property>
  <property fmtid="{D5CDD505-2E9C-101B-9397-08002B2CF9AE}" pid="19" name="Objective-Parent">
    <vt:lpwstr>AED Grant Documents</vt:lpwstr>
  </property>
  <property fmtid="{D5CDD505-2E9C-101B-9397-08002B2CF9AE}" pid="20" name="Objective-State">
    <vt:lpwstr>Published</vt:lpwstr>
  </property>
  <property fmtid="{D5CDD505-2E9C-101B-9397-08002B2CF9AE}" pid="21" name="Objective-VersionId">
    <vt:lpwstr>vA8931955</vt:lpwstr>
  </property>
  <property fmtid="{D5CDD505-2E9C-101B-9397-08002B2CF9AE}" pid="22" name="Objective-Version">
    <vt:lpwstr>38.0</vt:lpwstr>
  </property>
  <property fmtid="{D5CDD505-2E9C-101B-9397-08002B2CF9AE}" pid="23" name="Objective-VersionNumber">
    <vt:r8>38</vt:r8>
  </property>
  <property fmtid="{D5CDD505-2E9C-101B-9397-08002B2CF9AE}" pid="24" name="Objective-VersionComment">
    <vt:lpwstr/>
  </property>
  <property fmtid="{D5CDD505-2E9C-101B-9397-08002B2CF9AE}" pid="25" name="Objective-FileNumber">
    <vt:lpwstr>2023-08205</vt:lpwstr>
  </property>
  <property fmtid="{D5CDD505-2E9C-101B-9397-08002B2CF9AE}" pid="26" name="Objective-Classification">
    <vt:lpwstr>[Inherited - none]</vt:lpwstr>
  </property>
  <property fmtid="{D5CDD505-2E9C-101B-9397-08002B2CF9AE}" pid="27" name="Objective-Caveats">
    <vt:lpwstr/>
  </property>
  <property fmtid="{D5CDD505-2E9C-101B-9397-08002B2CF9AE}" pid="28" name="Objective-Workgroup">
    <vt:lpwstr>Strategy and Operations - Preventive Health SA [PHSA]</vt:lpwstr>
  </property>
  <property fmtid="{D5CDD505-2E9C-101B-9397-08002B2CF9AE}" pid="29" name="Objective-Confidentiality">
    <vt:lpwstr>02 For Official Use Only [FOUO]</vt:lpwstr>
  </property>
  <property fmtid="{D5CDD505-2E9C-101B-9397-08002B2CF9AE}" pid="30" name="Objective-Classification (Confidentiality)">
    <vt:lpwstr>OFFICIAL</vt:lpwstr>
  </property>
  <property fmtid="{D5CDD505-2E9C-101B-9397-08002B2CF9AE}" pid="31" name="Objective-Caveat (IAC)">
    <vt:lpwstr/>
  </property>
  <property fmtid="{D5CDD505-2E9C-101B-9397-08002B2CF9AE}" pid="32" name="Objective-Exclusive For (Name or Position)">
    <vt:lpwstr/>
  </property>
  <property fmtid="{D5CDD505-2E9C-101B-9397-08002B2CF9AE}" pid="33" name="Objective-Information Management Marker (IMM)">
    <vt:lpwstr/>
  </property>
  <property fmtid="{D5CDD505-2E9C-101B-9397-08002B2CF9AE}" pid="34" name="Objective-Notes">
    <vt:lpwstr/>
  </property>
  <property fmtid="{D5CDD505-2E9C-101B-9397-08002B2CF9AE}" pid="35" name="Objective-Connect Creator">
    <vt:lpwstr/>
  </property>
  <property fmtid="{D5CDD505-2E9C-101B-9397-08002B2CF9AE}" pid="36" name="Objective-OCR Status">
    <vt:lpwstr/>
  </property>
  <property fmtid="{D5CDD505-2E9C-101B-9397-08002B2CF9AE}" pid="37" name="Objective-OCR Index">
    <vt:r8>-1</vt:r8>
  </property>
  <property fmtid="{D5CDD505-2E9C-101B-9397-08002B2CF9AE}" pid="38" name="Objective-Comment">
    <vt:lpwstr/>
  </property>
</Properties>
</file>